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F5" w:rsidRDefault="0031381C" w:rsidP="00086DF5">
      <w:r>
        <w:rPr>
          <w:noProof/>
          <w:lang w:eastAsia="de-DE" w:bidi="ar-SA"/>
        </w:rPr>
        <mc:AlternateContent>
          <mc:Choice Requires="wps">
            <w:drawing>
              <wp:anchor distT="36576" distB="36576" distL="36576" distR="36576" simplePos="0" relativeHeight="251660288" behindDoc="0" locked="0" layoutInCell="1" allowOverlap="1" wp14:anchorId="4C8765EE" wp14:editId="015E2E43">
                <wp:simplePos x="0" y="0"/>
                <wp:positionH relativeFrom="column">
                  <wp:posOffset>116205</wp:posOffset>
                </wp:positionH>
                <wp:positionV relativeFrom="paragraph">
                  <wp:posOffset>154305</wp:posOffset>
                </wp:positionV>
                <wp:extent cx="4448810" cy="797560"/>
                <wp:effectExtent l="0" t="0" r="8890" b="254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810"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848C"/>
                              </a:solidFill>
                              <a:miter lim="800000"/>
                              <a:headEnd/>
                              <a:tailEnd/>
                            </a14:hiddenLine>
                          </a:ext>
                          <a:ext uri="{AF507438-7753-43E0-B8FC-AC1667EBCBE1}">
                            <a14:hiddenEffects xmlns:a14="http://schemas.microsoft.com/office/drawing/2010/main">
                              <a:effectLst/>
                            </a14:hiddenEffects>
                          </a:ext>
                        </a:extLst>
                      </wps:spPr>
                      <wps:txbx>
                        <w:txbxContent>
                          <w:p w:rsidR="004954AA" w:rsidRDefault="009930FC" w:rsidP="00086DF5">
                            <w:pPr>
                              <w:pStyle w:val="msotitle2"/>
                              <w:widowControl w:val="0"/>
                              <w:rPr>
                                <w:rFonts w:ascii="Univers 65 Bold" w:hAnsi="Univers 65 Bold"/>
                                <w:b w:val="0"/>
                                <w:bCs w:val="0"/>
                                <w:color w:val="000000"/>
                                <w:sz w:val="48"/>
                                <w:szCs w:val="48"/>
                              </w:rPr>
                            </w:pPr>
                            <w:r>
                              <w:rPr>
                                <w:rFonts w:ascii="Univers 65 Bold" w:hAnsi="Univers 65 Bold"/>
                                <w:b w:val="0"/>
                                <w:bCs w:val="0"/>
                                <w:color w:val="000000"/>
                                <w:sz w:val="48"/>
                                <w:szCs w:val="48"/>
                              </w:rPr>
                              <w:t xml:space="preserve">Armaturenfett </w:t>
                            </w:r>
                            <w:proofErr w:type="spellStart"/>
                            <w:r>
                              <w:rPr>
                                <w:rFonts w:ascii="Univers 65 Bold" w:hAnsi="Univers 65 Bold"/>
                                <w:b w:val="0"/>
                                <w:bCs w:val="0"/>
                                <w:color w:val="00848C"/>
                                <w:sz w:val="48"/>
                                <w:szCs w:val="48"/>
                              </w:rPr>
                              <w:t>diamant</w:t>
                            </w:r>
                            <w:proofErr w:type="spellEnd"/>
                            <w:r w:rsidR="00542EB5">
                              <w:rPr>
                                <w:rFonts w:ascii="Univers 65 Bold" w:hAnsi="Univers 65 Bold"/>
                                <w:b w:val="0"/>
                                <w:bCs w:val="0"/>
                                <w:color w:val="00848C"/>
                                <w:sz w:val="48"/>
                                <w:szCs w:val="48"/>
                                <w:vertAlign w:val="superscript"/>
                              </w:rPr>
                              <w:t>®</w:t>
                            </w:r>
                            <w:r w:rsidR="004954AA">
                              <w:rPr>
                                <w:rFonts w:ascii="Univers 65 Bold" w:hAnsi="Univers 65 Bold"/>
                                <w:b w:val="0"/>
                                <w:bCs w:val="0"/>
                                <w:color w:val="000000"/>
                                <w:sz w:val="48"/>
                                <w:szCs w:val="48"/>
                              </w:rPr>
                              <w:t xml:space="preserve"> S8 </w:t>
                            </w:r>
                          </w:p>
                          <w:p w:rsidR="004954AA" w:rsidRPr="006029E2" w:rsidRDefault="004954AA" w:rsidP="00086DF5">
                            <w:pPr>
                              <w:pStyle w:val="msotitle2"/>
                              <w:widowControl w:val="0"/>
                              <w:rPr>
                                <w:rFonts w:ascii="Univers 45 Light" w:hAnsi="Univers 45 Light"/>
                                <w:bCs w:val="0"/>
                                <w:color w:val="000000"/>
                                <w:sz w:val="28"/>
                                <w:szCs w:val="28"/>
                              </w:rPr>
                            </w:pPr>
                            <w:r>
                              <w:rPr>
                                <w:rFonts w:ascii="Univers 45 Light" w:hAnsi="Univers 45 Light"/>
                                <w:bCs w:val="0"/>
                                <w:color w:val="000000"/>
                                <w:sz w:val="28"/>
                                <w:szCs w:val="28"/>
                              </w:rPr>
                              <w:t xml:space="preserve">Hochvakuumfett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8" o:spid="_x0000_s1026" type="#_x0000_t202" style="position:absolute;left:0;text-align:left;margin-left:9.15pt;margin-top:12.15pt;width:350.3pt;height:62.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" filled="f" stroked="f" strokecolor="#00848c" strokeweight="0" insetpen="t">
                <v:textbox inset="2.85pt,2.85pt,2.85pt,2.85pt">
                  <w:txbxContent>
                    <w:p w:rsidR="004954AA" w:rsidRDefault="009930FC" w:rsidP="00086DF5">
                      <w:pPr>
                        <w:pStyle w:val="msotitle2"/>
                        <w:widowControl w:val="0"/>
                        <w:rPr>
                          <w:rFonts w:ascii="Univers 65 Bold" w:hAnsi="Univers 65 Bold"/>
                          <w:b w:val="0"/>
                          <w:bCs w:val="0"/>
                          <w:color w:val="000000"/>
                          <w:sz w:val="48"/>
                          <w:szCs w:val="48"/>
                        </w:rPr>
                      </w:pPr>
                      <w:r>
                        <w:rPr>
                          <w:rFonts w:ascii="Univers 65 Bold" w:hAnsi="Univers 65 Bold"/>
                          <w:b w:val="0"/>
                          <w:bCs w:val="0"/>
                          <w:color w:val="000000"/>
                          <w:sz w:val="48"/>
                          <w:szCs w:val="48"/>
                        </w:rPr>
                        <w:t xml:space="preserve">Armaturenfett </w:t>
                      </w:r>
                      <w:proofErr w:type="spellStart"/>
                      <w:r>
                        <w:rPr>
                          <w:rFonts w:ascii="Univers 65 Bold" w:hAnsi="Univers 65 Bold"/>
                          <w:b w:val="0"/>
                          <w:bCs w:val="0"/>
                          <w:color w:val="00848C"/>
                          <w:sz w:val="48"/>
                          <w:szCs w:val="48"/>
                        </w:rPr>
                        <w:t>diamant</w:t>
                      </w:r>
                      <w:proofErr w:type="spellEnd"/>
                      <w:r w:rsidR="00542EB5">
                        <w:rPr>
                          <w:rFonts w:ascii="Univers 65 Bold" w:hAnsi="Univers 65 Bold"/>
                          <w:b w:val="0"/>
                          <w:bCs w:val="0"/>
                          <w:color w:val="00848C"/>
                          <w:sz w:val="48"/>
                          <w:szCs w:val="48"/>
                          <w:vertAlign w:val="superscript"/>
                        </w:rPr>
                        <w:t>®</w:t>
                      </w:r>
                      <w:r w:rsidR="004954AA">
                        <w:rPr>
                          <w:rFonts w:ascii="Univers 65 Bold" w:hAnsi="Univers 65 Bold"/>
                          <w:b w:val="0"/>
                          <w:bCs w:val="0"/>
                          <w:color w:val="000000"/>
                          <w:sz w:val="48"/>
                          <w:szCs w:val="48"/>
                        </w:rPr>
                        <w:t xml:space="preserve"> S8 </w:t>
                      </w:r>
                    </w:p>
                    <w:p w:rsidR="004954AA" w:rsidRPr="006029E2" w:rsidRDefault="004954AA" w:rsidP="00086DF5">
                      <w:pPr>
                        <w:pStyle w:val="msotitle2"/>
                        <w:widowControl w:val="0"/>
                        <w:rPr>
                          <w:rFonts w:ascii="Univers 45 Light" w:hAnsi="Univers 45 Light"/>
                          <w:bCs w:val="0"/>
                          <w:color w:val="000000"/>
                          <w:sz w:val="28"/>
                          <w:szCs w:val="28"/>
                        </w:rPr>
                      </w:pPr>
                      <w:r>
                        <w:rPr>
                          <w:rFonts w:ascii="Univers 45 Light" w:hAnsi="Univers 45 Light"/>
                          <w:bCs w:val="0"/>
                          <w:color w:val="000000"/>
                          <w:sz w:val="28"/>
                          <w:szCs w:val="28"/>
                        </w:rPr>
                        <w:t xml:space="preserve">Hochvakuumfett </w:t>
                      </w:r>
                    </w:p>
                  </w:txbxContent>
                </v:textbox>
              </v:shape>
            </w:pict>
          </mc:Fallback>
        </mc:AlternateContent>
      </w:r>
      <w:r w:rsidR="00542EB5">
        <w:rPr>
          <w:noProof/>
          <w:lang w:eastAsia="de-DE" w:bidi="ar-SA"/>
        </w:rPr>
        <mc:AlternateContent>
          <mc:Choice Requires="wps">
            <w:drawing>
              <wp:anchor distT="36576" distB="36576" distL="36576" distR="36576" simplePos="0" relativeHeight="251659264" behindDoc="0" locked="0" layoutInCell="1" allowOverlap="1" wp14:anchorId="37C634CA" wp14:editId="49E40B04">
                <wp:simplePos x="0" y="0"/>
                <wp:positionH relativeFrom="column">
                  <wp:posOffset>489585</wp:posOffset>
                </wp:positionH>
                <wp:positionV relativeFrom="paragraph">
                  <wp:posOffset>7083425</wp:posOffset>
                </wp:positionV>
                <wp:extent cx="3155315" cy="1446530"/>
                <wp:effectExtent l="0" t="0" r="6985" b="1270"/>
                <wp:wrapNone/>
                <wp:docPr id="19"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155315" cy="14465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72DCD4"/>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7" o:spid="_x0000_s1026" style="position:absolute;margin-left:38.55pt;margin-top:557.75pt;width:248.45pt;height:113.9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" filled="f" stroked="f" insetpen="t">
                <v:shadow color="#72dcd4"/>
                <o:lock v:ext="edit" shapetype="t"/>
                <v:textbox inset="0,0,0,0"/>
              </v:rect>
            </w:pict>
          </mc:Fallback>
        </mc:AlternateContent>
      </w:r>
    </w:p>
    <w:p w:rsidR="00C51E3D" w:rsidRDefault="00542EB5" w:rsidP="00086DF5">
      <w:pPr>
        <w:tabs>
          <w:tab w:val="left" w:pos="1306"/>
        </w:tabs>
        <w:rPr>
          <w:noProof/>
        </w:rPr>
      </w:pPr>
      <w:r>
        <w:rPr>
          <w:noProof/>
          <w:lang w:eastAsia="de-DE" w:bidi="ar-SA"/>
        </w:rPr>
        <mc:AlternateContent>
          <mc:Choice Requires="wps">
            <w:drawing>
              <wp:anchor distT="36576" distB="36576" distL="36576" distR="36576" simplePos="0" relativeHeight="251665408" behindDoc="0" locked="0" layoutInCell="1" allowOverlap="1" wp14:anchorId="6015B1EE" wp14:editId="3B57DD37">
                <wp:simplePos x="0" y="0"/>
                <wp:positionH relativeFrom="column">
                  <wp:posOffset>5222240</wp:posOffset>
                </wp:positionH>
                <wp:positionV relativeFrom="paragraph">
                  <wp:posOffset>1337310</wp:posOffset>
                </wp:positionV>
                <wp:extent cx="1412240" cy="4772660"/>
                <wp:effectExtent l="0" t="0" r="0" b="889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4772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848C"/>
                              </a:solidFill>
                              <a:miter lim="800000"/>
                              <a:headEnd/>
                              <a:tailEnd/>
                            </a14:hiddenLine>
                          </a:ext>
                          <a:ext uri="{AF507438-7753-43E0-B8FC-AC1667EBCBE1}">
                            <a14:hiddenEffects xmlns:a14="http://schemas.microsoft.com/office/drawing/2010/main">
                              <a:effectLst/>
                            </a14:hiddenEffects>
                          </a:ext>
                        </a:extLst>
                      </wps:spPr>
                      <wps:txbx>
                        <w:txbxContent>
                          <w:p w:rsidR="004954AA" w:rsidRPr="006029E2" w:rsidRDefault="004954AA" w:rsidP="00B529DC">
                            <w:pPr>
                              <w:widowControl w:val="0"/>
                              <w:spacing w:after="360" w:line="276" w:lineRule="auto"/>
                              <w:jc w:val="left"/>
                              <w:rPr>
                                <w:rFonts w:ascii="Univers 65 Bold" w:hAnsi="Univers 65 Bold"/>
                                <w:color w:val="FFFFFF" w:themeColor="background1"/>
                                <w:sz w:val="28"/>
                                <w:szCs w:val="28"/>
                              </w:rPr>
                            </w:pPr>
                            <w:r w:rsidRPr="006029E2">
                              <w:rPr>
                                <w:rFonts w:ascii="Univers 65 Bold" w:hAnsi="Univers 65 Bold"/>
                                <w:color w:val="FFFFFF" w:themeColor="background1"/>
                                <w:sz w:val="28"/>
                                <w:szCs w:val="28"/>
                              </w:rPr>
                              <w:t>Eigenschaften:</w:t>
                            </w:r>
                          </w:p>
                          <w:p w:rsidR="004954AA" w:rsidRDefault="004954AA" w:rsidP="00B529DC">
                            <w:pPr>
                              <w:widowControl w:val="0"/>
                              <w:spacing w:before="240" w:after="240" w:line="276" w:lineRule="auto"/>
                              <w:jc w:val="left"/>
                              <w:rPr>
                                <w:rFonts w:ascii="Univers 45 Light" w:hAnsi="Univers 45 Light"/>
                                <w:color w:val="FFFFFF" w:themeColor="background1"/>
                              </w:rPr>
                            </w:pPr>
                            <w:r>
                              <w:rPr>
                                <w:rFonts w:ascii="Univers 45 Light" w:hAnsi="Univers 45 Light"/>
                                <w:color w:val="FFFFFF" w:themeColor="background1"/>
                              </w:rPr>
                              <w:t>entspricht der KTW-Leitlinie des UBA</w:t>
                            </w:r>
                          </w:p>
                          <w:p w:rsidR="004954AA" w:rsidRPr="006029E2" w:rsidRDefault="004954AA" w:rsidP="00B529DC">
                            <w:pPr>
                              <w:widowControl w:val="0"/>
                              <w:spacing w:before="240" w:after="240" w:line="276" w:lineRule="auto"/>
                              <w:jc w:val="left"/>
                              <w:rPr>
                                <w:rFonts w:ascii="Univers 45 Light" w:hAnsi="Univers 45 Light"/>
                                <w:color w:val="FFFFFF" w:themeColor="background1"/>
                              </w:rPr>
                            </w:pPr>
                            <w:r w:rsidRPr="006029E2">
                              <w:rPr>
                                <w:rFonts w:ascii="Univers 45 Light" w:hAnsi="Univers 45 Light"/>
                                <w:color w:val="FFFFFF" w:themeColor="background1"/>
                              </w:rPr>
                              <w:t>Wasserabweisend</w:t>
                            </w:r>
                            <w:r>
                              <w:rPr>
                                <w:rFonts w:ascii="Univers 45 Light" w:hAnsi="Univers 45 Light"/>
                                <w:color w:val="FFFFFF" w:themeColor="background1"/>
                              </w:rPr>
                              <w:t xml:space="preserve"> </w:t>
                            </w:r>
                            <w:r w:rsidR="00FD5D0D">
                              <w:rPr>
                                <w:rFonts w:ascii="Univers 45 Light" w:hAnsi="Univers 45 Light"/>
                                <w:color w:val="FFFFFF" w:themeColor="background1"/>
                              </w:rPr>
                              <w:t>(</w:t>
                            </w:r>
                            <w:r>
                              <w:rPr>
                                <w:rFonts w:ascii="Univers 45 Light" w:hAnsi="Univers 45 Light"/>
                                <w:color w:val="FFFFFF" w:themeColor="background1"/>
                              </w:rPr>
                              <w:t>seewasserfest</w:t>
                            </w:r>
                            <w:r w:rsidR="00FD5D0D">
                              <w:rPr>
                                <w:rFonts w:ascii="Univers 45 Light" w:hAnsi="Univers 45 Light"/>
                                <w:color w:val="FFFFFF" w:themeColor="background1"/>
                              </w:rPr>
                              <w:t>)</w:t>
                            </w:r>
                          </w:p>
                          <w:p w:rsidR="004954AA" w:rsidRPr="006029E2" w:rsidRDefault="004954AA" w:rsidP="00B529DC">
                            <w:pPr>
                              <w:widowControl w:val="0"/>
                              <w:spacing w:before="240" w:after="240" w:line="276" w:lineRule="auto"/>
                              <w:jc w:val="left"/>
                              <w:rPr>
                                <w:rFonts w:ascii="Univers 45 Light" w:hAnsi="Univers 45 Light"/>
                                <w:color w:val="FFFFFF" w:themeColor="background1"/>
                              </w:rPr>
                            </w:pPr>
                            <w:r w:rsidRPr="006029E2">
                              <w:rPr>
                                <w:rFonts w:ascii="Univers 45 Light" w:hAnsi="Univers 45 Light"/>
                                <w:color w:val="FFFFFF" w:themeColor="background1"/>
                              </w:rPr>
                              <w:t>Farblos</w:t>
                            </w:r>
                          </w:p>
                          <w:p w:rsidR="004954AA" w:rsidRPr="006029E2" w:rsidRDefault="004954AA" w:rsidP="00B529DC">
                            <w:pPr>
                              <w:widowControl w:val="0"/>
                              <w:spacing w:before="240" w:after="240" w:line="276" w:lineRule="auto"/>
                              <w:jc w:val="left"/>
                              <w:rPr>
                                <w:rFonts w:ascii="Univers 45 Light" w:hAnsi="Univers 45 Light"/>
                                <w:color w:val="FFFFFF" w:themeColor="background1"/>
                              </w:rPr>
                            </w:pPr>
                            <w:r w:rsidRPr="006029E2">
                              <w:rPr>
                                <w:rFonts w:ascii="Univers 45 Light" w:hAnsi="Univers 45 Light"/>
                                <w:color w:val="FFFFFF" w:themeColor="background1"/>
                              </w:rPr>
                              <w:t>Geruchlos</w:t>
                            </w:r>
                          </w:p>
                          <w:p w:rsidR="004954AA" w:rsidRDefault="004954AA" w:rsidP="00B529DC">
                            <w:pPr>
                              <w:widowControl w:val="0"/>
                              <w:spacing w:before="240" w:after="240" w:line="276" w:lineRule="auto"/>
                              <w:jc w:val="left"/>
                              <w:rPr>
                                <w:rFonts w:ascii="Univers 45 Light" w:hAnsi="Univers 45 Light"/>
                                <w:color w:val="FFFFFF" w:themeColor="background1"/>
                              </w:rPr>
                            </w:pPr>
                            <w:r w:rsidRPr="006029E2">
                              <w:rPr>
                                <w:rFonts w:ascii="Univers 45 Light" w:hAnsi="Univers 45 Light"/>
                                <w:color w:val="FFFFFF" w:themeColor="background1"/>
                              </w:rPr>
                              <w:t>Tropfpunktfrei</w:t>
                            </w:r>
                          </w:p>
                          <w:p w:rsidR="004954AA" w:rsidRPr="006029E2" w:rsidRDefault="004954AA" w:rsidP="00B529DC">
                            <w:pPr>
                              <w:spacing w:line="276" w:lineRule="auto"/>
                              <w:jc w:val="left"/>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12" o:spid="_x0000_s1027" type="#_x0000_t202" style="position:absolute;left:0;text-align:left;margin-left:411.2pt;margin-top:105.3pt;width:111.2pt;height:375.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" filled="f" stroked="f" strokecolor="#00848c" insetpen="t">
                <v:textbox inset="2.88pt,2.88pt,2.88pt,2.88pt">
                  <w:txbxContent>
                    <w:p w:rsidR="004954AA" w:rsidRPr="006029E2" w:rsidRDefault="004954AA" w:rsidP="00B529DC">
                      <w:pPr>
                        <w:widowControl w:val="0"/>
                        <w:spacing w:after="360" w:line="276" w:lineRule="auto"/>
                        <w:jc w:val="left"/>
                        <w:rPr>
                          <w:rFonts w:ascii="Univers 65 Bold" w:hAnsi="Univers 65 Bold"/>
                          <w:color w:val="FFFFFF" w:themeColor="background1"/>
                          <w:sz w:val="28"/>
                          <w:szCs w:val="28"/>
                        </w:rPr>
                      </w:pPr>
                      <w:r w:rsidRPr="006029E2">
                        <w:rPr>
                          <w:rFonts w:ascii="Univers 65 Bold" w:hAnsi="Univers 65 Bold"/>
                          <w:color w:val="FFFFFF" w:themeColor="background1"/>
                          <w:sz w:val="28"/>
                          <w:szCs w:val="28"/>
                        </w:rPr>
                        <w:t>Eigenschaften:</w:t>
                      </w:r>
                    </w:p>
                    <w:p w:rsidR="004954AA" w:rsidRDefault="004954AA" w:rsidP="00B529DC">
                      <w:pPr>
                        <w:widowControl w:val="0"/>
                        <w:spacing w:before="240" w:after="240" w:line="276" w:lineRule="auto"/>
                        <w:jc w:val="left"/>
                        <w:rPr>
                          <w:rFonts w:ascii="Univers 45 Light" w:hAnsi="Univers 45 Light"/>
                          <w:color w:val="FFFFFF" w:themeColor="background1"/>
                        </w:rPr>
                      </w:pPr>
                      <w:r>
                        <w:rPr>
                          <w:rFonts w:ascii="Univers 45 Light" w:hAnsi="Univers 45 Light"/>
                          <w:color w:val="FFFFFF" w:themeColor="background1"/>
                        </w:rPr>
                        <w:t>entspricht der KTW-Leitlinie des UBA</w:t>
                      </w:r>
                    </w:p>
                    <w:p w:rsidR="004954AA" w:rsidRPr="006029E2" w:rsidRDefault="004954AA" w:rsidP="00B529DC">
                      <w:pPr>
                        <w:widowControl w:val="0"/>
                        <w:spacing w:before="240" w:after="240" w:line="276" w:lineRule="auto"/>
                        <w:jc w:val="left"/>
                        <w:rPr>
                          <w:rFonts w:ascii="Univers 45 Light" w:hAnsi="Univers 45 Light"/>
                          <w:color w:val="FFFFFF" w:themeColor="background1"/>
                        </w:rPr>
                      </w:pPr>
                      <w:r w:rsidRPr="006029E2">
                        <w:rPr>
                          <w:rFonts w:ascii="Univers 45 Light" w:hAnsi="Univers 45 Light"/>
                          <w:color w:val="FFFFFF" w:themeColor="background1"/>
                        </w:rPr>
                        <w:t>Wasserabweisend</w:t>
                      </w:r>
                      <w:r>
                        <w:rPr>
                          <w:rFonts w:ascii="Univers 45 Light" w:hAnsi="Univers 45 Light"/>
                          <w:color w:val="FFFFFF" w:themeColor="background1"/>
                        </w:rPr>
                        <w:t xml:space="preserve"> </w:t>
                      </w:r>
                      <w:r w:rsidR="00FD5D0D">
                        <w:rPr>
                          <w:rFonts w:ascii="Univers 45 Light" w:hAnsi="Univers 45 Light"/>
                          <w:color w:val="FFFFFF" w:themeColor="background1"/>
                        </w:rPr>
                        <w:t>(</w:t>
                      </w:r>
                      <w:r>
                        <w:rPr>
                          <w:rFonts w:ascii="Univers 45 Light" w:hAnsi="Univers 45 Light"/>
                          <w:color w:val="FFFFFF" w:themeColor="background1"/>
                        </w:rPr>
                        <w:t>seewasserfest</w:t>
                      </w:r>
                      <w:r w:rsidR="00FD5D0D">
                        <w:rPr>
                          <w:rFonts w:ascii="Univers 45 Light" w:hAnsi="Univers 45 Light"/>
                          <w:color w:val="FFFFFF" w:themeColor="background1"/>
                        </w:rPr>
                        <w:t>)</w:t>
                      </w:r>
                    </w:p>
                    <w:p w:rsidR="004954AA" w:rsidRPr="006029E2" w:rsidRDefault="004954AA" w:rsidP="00B529DC">
                      <w:pPr>
                        <w:widowControl w:val="0"/>
                        <w:spacing w:before="240" w:after="240" w:line="276" w:lineRule="auto"/>
                        <w:jc w:val="left"/>
                        <w:rPr>
                          <w:rFonts w:ascii="Univers 45 Light" w:hAnsi="Univers 45 Light"/>
                          <w:color w:val="FFFFFF" w:themeColor="background1"/>
                        </w:rPr>
                      </w:pPr>
                      <w:r w:rsidRPr="006029E2">
                        <w:rPr>
                          <w:rFonts w:ascii="Univers 45 Light" w:hAnsi="Univers 45 Light"/>
                          <w:color w:val="FFFFFF" w:themeColor="background1"/>
                        </w:rPr>
                        <w:t>Farblos</w:t>
                      </w:r>
                    </w:p>
                    <w:p w:rsidR="004954AA" w:rsidRPr="006029E2" w:rsidRDefault="004954AA" w:rsidP="00B529DC">
                      <w:pPr>
                        <w:widowControl w:val="0"/>
                        <w:spacing w:before="240" w:after="240" w:line="276" w:lineRule="auto"/>
                        <w:jc w:val="left"/>
                        <w:rPr>
                          <w:rFonts w:ascii="Univers 45 Light" w:hAnsi="Univers 45 Light"/>
                          <w:color w:val="FFFFFF" w:themeColor="background1"/>
                        </w:rPr>
                      </w:pPr>
                      <w:r w:rsidRPr="006029E2">
                        <w:rPr>
                          <w:rFonts w:ascii="Univers 45 Light" w:hAnsi="Univers 45 Light"/>
                          <w:color w:val="FFFFFF" w:themeColor="background1"/>
                        </w:rPr>
                        <w:t>Geruchlos</w:t>
                      </w:r>
                    </w:p>
                    <w:p w:rsidR="004954AA" w:rsidRDefault="004954AA" w:rsidP="00B529DC">
                      <w:pPr>
                        <w:widowControl w:val="0"/>
                        <w:spacing w:before="240" w:after="240" w:line="276" w:lineRule="auto"/>
                        <w:jc w:val="left"/>
                        <w:rPr>
                          <w:rFonts w:ascii="Univers 45 Light" w:hAnsi="Univers 45 Light"/>
                          <w:color w:val="FFFFFF" w:themeColor="background1"/>
                        </w:rPr>
                      </w:pPr>
                      <w:r w:rsidRPr="006029E2">
                        <w:rPr>
                          <w:rFonts w:ascii="Univers 45 Light" w:hAnsi="Univers 45 Light"/>
                          <w:color w:val="FFFFFF" w:themeColor="background1"/>
                        </w:rPr>
                        <w:t>Tropfpunktfrei</w:t>
                      </w:r>
                    </w:p>
                    <w:p w:rsidR="004954AA" w:rsidRPr="006029E2" w:rsidRDefault="004954AA" w:rsidP="00B529DC">
                      <w:pPr>
                        <w:spacing w:line="276" w:lineRule="auto"/>
                        <w:jc w:val="left"/>
                      </w:pPr>
                    </w:p>
                  </w:txbxContent>
                </v:textbox>
              </v:shape>
            </w:pict>
          </mc:Fallback>
        </mc:AlternateContent>
      </w:r>
      <w:r>
        <w:rPr>
          <w:noProof/>
          <w:lang w:eastAsia="de-DE" w:bidi="ar-SA"/>
        </w:rPr>
        <mc:AlternateContent>
          <mc:Choice Requires="wpg">
            <w:drawing>
              <wp:anchor distT="0" distB="0" distL="114300" distR="114300" simplePos="0" relativeHeight="251666432" behindDoc="1" locked="0" layoutInCell="1" allowOverlap="1" wp14:anchorId="34CE5415" wp14:editId="6A7C7FF2">
                <wp:simplePos x="0" y="0"/>
                <wp:positionH relativeFrom="column">
                  <wp:posOffset>4899025</wp:posOffset>
                </wp:positionH>
                <wp:positionV relativeFrom="paragraph">
                  <wp:posOffset>1028065</wp:posOffset>
                </wp:positionV>
                <wp:extent cx="1792605" cy="5794375"/>
                <wp:effectExtent l="0" t="0" r="0" b="0"/>
                <wp:wrapNone/>
                <wp:docPr id="13" name="Gruppieren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2605" cy="5794375"/>
                          <a:chOff x="1116223" y="1052893"/>
                          <a:chExt cx="17927" cy="50319"/>
                        </a:xfrm>
                      </wpg:grpSpPr>
                      <wps:wsp>
                        <wps:cNvPr id="14" name="Rectangle 4"/>
                        <wps:cNvSpPr>
                          <a:spLocks noChangeArrowheads="1"/>
                        </wps:cNvSpPr>
                        <wps:spPr bwMode="auto">
                          <a:xfrm>
                            <a:off x="1116223" y="1089603"/>
                            <a:ext cx="17904" cy="13609"/>
                          </a:xfrm>
                          <a:prstGeom prst="rect">
                            <a:avLst/>
                          </a:prstGeom>
                          <a:gradFill rotWithShape="1">
                            <a:gsLst>
                              <a:gs pos="0">
                                <a:srgbClr val="00848C"/>
                              </a:gs>
                              <a:gs pos="100000">
                                <a:srgbClr val="FFFFFF"/>
                              </a:gs>
                            </a:gsLst>
                            <a:lin ang="5400000" scaled="1"/>
                          </a:gradFill>
                          <a:ln>
                            <a:noFill/>
                          </a:ln>
                          <a:effectLst/>
                          <a:extLst>
                            <a:ext uri="{91240B29-F687-4F45-9708-019B960494DF}">
                              <a14:hiddenLine xmlns:a14="http://schemas.microsoft.com/office/drawing/2010/main" w="3175" algn="in">
                                <a:solidFill>
                                  <a:srgbClr val="00848C"/>
                                </a:solidFill>
                                <a:miter lim="800000"/>
                                <a:headEnd/>
                                <a:tailEnd/>
                              </a14:hiddenLine>
                            </a:ext>
                            <a:ext uri="{AF507438-7753-43E0-B8FC-AC1667EBCBE1}">
                              <a14:hiddenEffects xmlns:a14="http://schemas.microsoft.com/office/drawing/2010/main">
                                <a:effectLst>
                                  <a:outerShdw dist="35921" dir="2700000" algn="ctr" rotWithShape="0">
                                    <a:srgbClr val="72DCD4"/>
                                  </a:outerShdw>
                                </a:effectLst>
                              </a14:hiddenEffects>
                            </a:ext>
                          </a:extLst>
                        </wps:spPr>
                        <wps:bodyPr rot="0" vert="horz" wrap="square" lIns="36576" tIns="36576" rIns="36576" bIns="36576" anchor="t" anchorCtr="0" upright="1">
                          <a:noAutofit/>
                        </wps:bodyPr>
                      </wps:wsp>
                      <wps:wsp>
                        <wps:cNvPr id="15" name="Rectangle 5"/>
                        <wps:cNvSpPr>
                          <a:spLocks noChangeArrowheads="1"/>
                        </wps:cNvSpPr>
                        <wps:spPr bwMode="auto">
                          <a:xfrm>
                            <a:off x="1116223" y="1052893"/>
                            <a:ext cx="17928" cy="36780"/>
                          </a:xfrm>
                          <a:prstGeom prst="rect">
                            <a:avLst/>
                          </a:prstGeom>
                          <a:solidFill>
                            <a:srgbClr val="00848C"/>
                          </a:solidFill>
                          <a:ln>
                            <a:noFill/>
                          </a:ln>
                          <a:effectLst/>
                          <a:extLst>
                            <a:ext uri="{91240B29-F687-4F45-9708-019B960494DF}">
                              <a14:hiddenLine xmlns:a14="http://schemas.microsoft.com/office/drawing/2010/main" w="9525" algn="in">
                                <a:solidFill>
                                  <a:srgbClr val="00848C"/>
                                </a:solidFill>
                                <a:miter lim="800000"/>
                                <a:headEnd/>
                                <a:tailEnd/>
                              </a14:hiddenLine>
                            </a:ext>
                            <a:ext uri="{AF507438-7753-43E0-B8FC-AC1667EBCBE1}">
                              <a14:hiddenEffects xmlns:a14="http://schemas.microsoft.com/office/drawing/2010/main">
                                <a:effectLst>
                                  <a:outerShdw dist="35921" dir="2700000" algn="ctr" rotWithShape="0">
                                    <a:srgbClr val="72DCD4"/>
                                  </a:outerShdw>
                                </a:effectLst>
                              </a14:hiddenEffects>
                            </a:ext>
                          </a:extLst>
                        </wps:spPr>
                        <wps:bodyPr rot="0" vert="horz" wrap="square" lIns="36576" tIns="36576" rIns="36576" bIns="36576" anchor="t" anchorCtr="0" upright="1">
                          <a:noAutofit/>
                        </wps:bodyPr>
                      </wps:wsp>
                      <wps:wsp>
                        <wps:cNvPr id="16" name="Rectangle 6"/>
                        <wps:cNvSpPr>
                          <a:spLocks noChangeArrowheads="1"/>
                        </wps:cNvSpPr>
                        <wps:spPr bwMode="auto">
                          <a:xfrm>
                            <a:off x="1116223" y="1056710"/>
                            <a:ext cx="3162" cy="46502"/>
                          </a:xfrm>
                          <a:prstGeom prst="rect">
                            <a:avLst/>
                          </a:prstGeom>
                          <a:solidFill>
                            <a:srgbClr val="FFFFFF"/>
                          </a:solidFill>
                          <a:ln>
                            <a:noFill/>
                          </a:ln>
                          <a:effectLst/>
                          <a:extLst>
                            <a:ext uri="{91240B29-F687-4F45-9708-019B960494DF}">
                              <a14:hiddenLine xmlns:a14="http://schemas.microsoft.com/office/drawing/2010/main" w="9525" algn="in">
                                <a:solidFill>
                                  <a:srgbClr val="00848C"/>
                                </a:solidFill>
                                <a:miter lim="800000"/>
                                <a:headEnd/>
                                <a:tailEnd/>
                              </a14:hiddenLine>
                            </a:ext>
                            <a:ext uri="{AF507438-7753-43E0-B8FC-AC1667EBCBE1}">
                              <a14:hiddenEffects xmlns:a14="http://schemas.microsoft.com/office/drawing/2010/main">
                                <a:effectLst>
                                  <a:outerShdw dist="35921" dir="2700000" algn="ctr" rotWithShape="0">
                                    <a:srgbClr val="72DCD4"/>
                                  </a:outerShdw>
                                </a:effectLst>
                              </a14:hiddenEffects>
                            </a:ext>
                          </a:extLst>
                        </wps:spPr>
                        <wps:bodyPr rot="0" vert="horz" wrap="square" lIns="36576" tIns="36576" rIns="36576" bIns="36576" anchor="t" anchorCtr="0" upright="1">
                          <a:noAutofit/>
                        </wps:bodyPr>
                      </wps:wsp>
                      <wps:wsp>
                        <wps:cNvPr id="17" name="AutoShape 7"/>
                        <wps:cNvSpPr>
                          <a:spLocks noChangeArrowheads="1"/>
                        </wps:cNvSpPr>
                        <wps:spPr bwMode="auto">
                          <a:xfrm rot="5400000" flipH="1">
                            <a:off x="1115898" y="1053224"/>
                            <a:ext cx="3811" cy="3162"/>
                          </a:xfrm>
                          <a:prstGeom prst="rtTriangle">
                            <a:avLst/>
                          </a:prstGeom>
                          <a:solidFill>
                            <a:srgbClr val="00AAB4"/>
                          </a:solidFill>
                          <a:ln>
                            <a:noFill/>
                          </a:ln>
                          <a:effectLst/>
                          <a:extLst>
                            <a:ext uri="{91240B29-F687-4F45-9708-019B960494DF}">
                              <a14:hiddenLine xmlns:a14="http://schemas.microsoft.com/office/drawing/2010/main" w="9525" algn="in">
                                <a:solidFill>
                                  <a:srgbClr val="00848C"/>
                                </a:solidFill>
                                <a:miter lim="800000"/>
                                <a:headEnd/>
                                <a:tailEnd/>
                              </a14:hiddenLine>
                            </a:ext>
                            <a:ext uri="{AF507438-7753-43E0-B8FC-AC1667EBCBE1}">
                              <a14:hiddenEffects xmlns:a14="http://schemas.microsoft.com/office/drawing/2010/main">
                                <a:effectLst>
                                  <a:outerShdw dist="35921" dir="2700000" algn="ctr" rotWithShape="0">
                                    <a:srgbClr val="72DCD4"/>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3" o:spid="_x0000_s1026" style="position:absolute;margin-left:385.75pt;margin-top:80.95pt;width:141.15pt;height:456.25pt;z-index:-251650048" coordorigin="11162,10528" coordsize="179,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">
                <v:rect id="Rectangle 4" o:spid="_x0000_s1027" style="position:absolute;left:11162;top:10896;width:17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0sob4A&#10;AADbAAAADwAAAGRycy9kb3ducmV2LnhtbERPzUoDMRC+C75DGMGbzVallLVpaYWCp6KtDzBsxiS4&#10;mSzJtLt9eyMI3ubj+53VZoq9ulAuIbGB+awBRdwlG9gZ+DztH5agiiBb7BOTgSsV2Kxvb1bY2jTy&#10;B12O4lQN4dKiAS8ytFqXzlPEMksDceW+Uo4oFWanbcaxhsdePzbNQkcMXBs8DvTqqfs+nqOB3ckf&#10;gvXNe8hyoKVM7mnhRmPu76btCyihSf7Ff+43W+c/w+8v9QC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0dLKG+AAAA2wAAAA8AAAAAAAAAAAAAAAAAmAIAAGRycy9kb3ducmV2&#10;LnhtbFBLBQYAAAAABAAEAPUAAACDAwAAAAA=&#10;" fillcolor="#00848c" stroked="f" strokecolor="#00848c" strokeweight=".25pt" insetpen="t">
                  <v:fill rotate="t" focus="100%" type="gradient"/>
                  <v:shadow color="#72dcd4"/>
                  <v:textbox inset="2.88pt,2.88pt,2.88pt,2.88pt"/>
                </v:rect>
                <v:rect id="Rectangle 5" o:spid="_x0000_s1028" style="position:absolute;left:11162;top:10528;width:179;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2QsIA&#10;AADbAAAADwAAAGRycy9kb3ducmV2LnhtbERP22rCQBB9L/gPywh9qxsFRaKrqCCVgoV6y+uQHZNg&#10;djZktzHx67sFwbc5nOvMl60pRUO1KywrGA4iEMSp1QVnCk7H7ccUhPPIGkvLpKAjB8tF722OsbZ3&#10;/qHm4DMRQtjFqCD3voqldGlOBt3AVsSBu9raoA+wzqSu8R7CTSlHUTSRBgsODTlWtMkpvR1+jYJL&#10;dkmK5kFfdn9Obtv9d7f+TDql3vvtagbCU+tf4qd7p8P8Mfz/Eg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xbZCwgAAANsAAAAPAAAAAAAAAAAAAAAAAJgCAABkcnMvZG93&#10;bnJldi54bWxQSwUGAAAAAAQABAD1AAAAhwMAAAAA&#10;" fillcolor="#00848c" stroked="f" strokecolor="#00848c" insetpen="t">
                  <v:shadow color="#72dcd4"/>
                  <v:textbox inset="2.88pt,2.88pt,2.88pt,2.88pt"/>
                </v:rect>
                <v:rect id="Rectangle 6" o:spid="_x0000_s1029" style="position:absolute;left:11162;top:10567;width:3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6dMIA&#10;AADbAAAADwAAAGRycy9kb3ducmV2LnhtbERPS2vCQBC+C/0PyxR6M5takZi6ShFbWr20Pu5DdsyG&#10;ZmdDdpvEf98VBG/z8T1nsRpsLTpqfeVYwXOSgiAunK64VHA8vI8zED4ga6wdk4ILeVgtH0YLzLXr&#10;+Ye6fShFDGGfowITQpNL6QtDFn3iGuLInV1rMUTYllK32MdwW8tJms6kxYpjg8GG1oaK3/2fVdCt&#10;X77L3fx8+so2WTbdhqH56I1ST4/D2yuIQEO4i2/uTx3nz+D6Sz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Hp0wgAAANsAAAAPAAAAAAAAAAAAAAAAAJgCAABkcnMvZG93&#10;bnJldi54bWxQSwUGAAAAAAQABAD1AAAAhwMAAAAA&#10;" stroked="f" strokecolor="#00848c" insetpen="t">
                  <v:shadow color="#72dcd4"/>
                  <v:textbox inset="2.88pt,2.88pt,2.88pt,2.88pt"/>
                </v:rect>
                <v:shapetype id="_x0000_t6" coordsize="21600,21600" o:spt="6" path="m,l,21600r21600,xe">
                  <v:stroke joinstyle="miter"/>
                  <v:path gradientshapeok="t" o:connecttype="custom" o:connectlocs="0,0;0,10800;0,21600;10800,21600;21600,21600;10800,10800" textboxrect="1800,12600,12600,19800"/>
                </v:shapetype>
                <v:shape id="AutoShape 7" o:spid="_x0000_s1030" type="#_x0000_t6" style="position:absolute;left:11158;top:10532;width:39;height:31;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BDcEA&#10;AADbAAAADwAAAGRycy9kb3ducmV2LnhtbERPS2vCQBC+F/oflil40019VImuUkRB9GQqgrchO82G&#10;ZmdDdo3Jv+8WhN7m43vOatPZSrTU+NKxgvdRAoI4d7rkQsHlaz9cgPABWWPlmBT05GGzfn1ZYard&#10;g8/UZqEQMYR9igpMCHUqpc8NWfQjVxNH7ts1FkOETSF1g48Ybis5TpIPabHk2GCwpq2h/Ce7WwU3&#10;fTyZ3dVM9nzMir51ZTKb9koN3rrPJYhAXfgXP90HHefP4e+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awQ3BAAAA2wAAAA8AAAAAAAAAAAAAAAAAmAIAAGRycy9kb3du&#10;cmV2LnhtbFBLBQYAAAAABAAEAPUAAACGAwAAAAA=&#10;" fillcolor="#00aab4" stroked="f" strokecolor="#00848c" insetpen="t">
                  <v:shadow color="#72dcd4"/>
                  <v:textbox inset="2.88pt,2.88pt,2.88pt,2.88pt"/>
                </v:shape>
              </v:group>
            </w:pict>
          </mc:Fallback>
        </mc:AlternateContent>
      </w:r>
      <w:r w:rsidR="00086DF5">
        <w:rPr>
          <w:noProof/>
        </w:rPr>
        <w:t xml:space="preserve"> </w:t>
      </w:r>
    </w:p>
    <w:tbl>
      <w:tblPr>
        <w:tblpPr w:leftFromText="141" w:rightFromText="141" w:vertAnchor="text" w:horzAnchor="page" w:tblpX="1333" w:tblpY="6583"/>
        <w:tblW w:w="4969" w:type="dxa"/>
        <w:tblCellMar>
          <w:left w:w="0" w:type="dxa"/>
          <w:right w:w="0" w:type="dxa"/>
        </w:tblCellMar>
        <w:tblLook w:val="04A0" w:firstRow="1" w:lastRow="0" w:firstColumn="1" w:lastColumn="0" w:noHBand="0" w:noVBand="1"/>
      </w:tblPr>
      <w:tblGrid>
        <w:gridCol w:w="2489"/>
        <w:gridCol w:w="2480"/>
      </w:tblGrid>
      <w:tr w:rsidR="0031381C" w:rsidTr="0031381C">
        <w:trPr>
          <w:trHeight w:val="397"/>
        </w:trPr>
        <w:tc>
          <w:tcPr>
            <w:tcW w:w="2489" w:type="dxa"/>
            <w:tcBorders>
              <w:top w:val="single" w:sz="6" w:space="0" w:color="008C84"/>
              <w:bottom w:val="single" w:sz="6" w:space="0" w:color="008C84"/>
            </w:tcBorders>
            <w:tcMar>
              <w:top w:w="0" w:type="dxa"/>
              <w:left w:w="58" w:type="dxa"/>
              <w:bottom w:w="0" w:type="dxa"/>
              <w:right w:w="58" w:type="dxa"/>
            </w:tcMar>
            <w:hideMark/>
          </w:tcPr>
          <w:p w:rsidR="0031381C" w:rsidRPr="00086DF5" w:rsidRDefault="0031381C" w:rsidP="0031381C">
            <w:pPr>
              <w:widowControl w:val="0"/>
              <w:rPr>
                <w:rFonts w:ascii="Univers 45 Light" w:hAnsi="Univers 45 Light"/>
                <w:color w:val="000000"/>
                <w:kern w:val="28"/>
                <w:sz w:val="20"/>
                <w:szCs w:val="20"/>
              </w:rPr>
            </w:pPr>
            <w:proofErr w:type="spellStart"/>
            <w:r w:rsidRPr="00086DF5">
              <w:rPr>
                <w:rFonts w:ascii="Univers 45 Light" w:hAnsi="Univers 45 Light"/>
                <w:color w:val="000000"/>
                <w:sz w:val="20"/>
                <w:szCs w:val="20"/>
              </w:rPr>
              <w:t>Grundöl</w:t>
            </w:r>
            <w:proofErr w:type="spellEnd"/>
          </w:p>
        </w:tc>
        <w:tc>
          <w:tcPr>
            <w:tcW w:w="2480" w:type="dxa"/>
            <w:tcBorders>
              <w:top w:val="single" w:sz="6" w:space="0" w:color="008C84"/>
              <w:bottom w:val="single" w:sz="6" w:space="0" w:color="008C84"/>
            </w:tcBorders>
            <w:tcMar>
              <w:top w:w="0" w:type="dxa"/>
              <w:left w:w="58" w:type="dxa"/>
              <w:bottom w:w="0" w:type="dxa"/>
              <w:right w:w="58" w:type="dxa"/>
            </w:tcMar>
            <w:hideMark/>
          </w:tcPr>
          <w:p w:rsidR="0031381C" w:rsidRPr="00086DF5" w:rsidRDefault="0031381C" w:rsidP="0031381C">
            <w:pPr>
              <w:widowControl w:val="0"/>
              <w:rPr>
                <w:rFonts w:ascii="Univers 45 Light" w:hAnsi="Univers 45 Light"/>
                <w:color w:val="000000"/>
                <w:kern w:val="28"/>
                <w:sz w:val="20"/>
                <w:szCs w:val="20"/>
              </w:rPr>
            </w:pPr>
            <w:proofErr w:type="spellStart"/>
            <w:r w:rsidRPr="00086DF5">
              <w:rPr>
                <w:rFonts w:ascii="Univers 45 Light" w:hAnsi="Univers 45 Light"/>
                <w:color w:val="000000"/>
                <w:sz w:val="20"/>
                <w:szCs w:val="20"/>
              </w:rPr>
              <w:t>Polimethylsiloxan</w:t>
            </w:r>
            <w:proofErr w:type="spellEnd"/>
          </w:p>
        </w:tc>
      </w:tr>
      <w:tr w:rsidR="0031381C" w:rsidTr="0031381C">
        <w:trPr>
          <w:trHeight w:val="397"/>
        </w:trPr>
        <w:tc>
          <w:tcPr>
            <w:tcW w:w="2489" w:type="dxa"/>
            <w:tcBorders>
              <w:top w:val="single" w:sz="6" w:space="0" w:color="008C84"/>
              <w:bottom w:val="single" w:sz="6" w:space="0" w:color="008C84"/>
            </w:tcBorders>
            <w:tcMar>
              <w:top w:w="0" w:type="dxa"/>
              <w:left w:w="58" w:type="dxa"/>
              <w:bottom w:w="0" w:type="dxa"/>
              <w:right w:w="58" w:type="dxa"/>
            </w:tcMar>
            <w:hideMark/>
          </w:tcPr>
          <w:p w:rsidR="0031381C" w:rsidRPr="00086DF5" w:rsidRDefault="0031381C" w:rsidP="0031381C">
            <w:pPr>
              <w:widowControl w:val="0"/>
              <w:rPr>
                <w:rFonts w:ascii="Univers 45 Light" w:hAnsi="Univers 45 Light"/>
                <w:color w:val="000000"/>
                <w:kern w:val="28"/>
                <w:sz w:val="20"/>
                <w:szCs w:val="20"/>
              </w:rPr>
            </w:pPr>
            <w:r w:rsidRPr="00086DF5">
              <w:rPr>
                <w:rFonts w:ascii="Univers 45 Light" w:hAnsi="Univers 45 Light"/>
                <w:color w:val="000000"/>
                <w:sz w:val="20"/>
                <w:szCs w:val="20"/>
              </w:rPr>
              <w:t>Verdickungsmittel</w:t>
            </w:r>
          </w:p>
        </w:tc>
        <w:tc>
          <w:tcPr>
            <w:tcW w:w="2480" w:type="dxa"/>
            <w:tcBorders>
              <w:top w:val="single" w:sz="6" w:space="0" w:color="008C84"/>
              <w:bottom w:val="single" w:sz="6" w:space="0" w:color="008C84"/>
            </w:tcBorders>
            <w:tcMar>
              <w:top w:w="0" w:type="dxa"/>
              <w:left w:w="58" w:type="dxa"/>
              <w:bottom w:w="0" w:type="dxa"/>
              <w:right w:w="58" w:type="dxa"/>
            </w:tcMar>
            <w:hideMark/>
          </w:tcPr>
          <w:p w:rsidR="0031381C" w:rsidRPr="00086DF5" w:rsidRDefault="0031381C" w:rsidP="0031381C">
            <w:pPr>
              <w:widowControl w:val="0"/>
              <w:rPr>
                <w:rFonts w:ascii="Univers 45 Light" w:hAnsi="Univers 45 Light"/>
                <w:color w:val="000000"/>
                <w:kern w:val="28"/>
                <w:sz w:val="20"/>
                <w:szCs w:val="20"/>
              </w:rPr>
            </w:pPr>
            <w:r>
              <w:rPr>
                <w:rFonts w:ascii="Univers 45 Light" w:hAnsi="Univers 45 Light"/>
                <w:color w:val="000000"/>
                <w:sz w:val="20"/>
                <w:szCs w:val="20"/>
              </w:rPr>
              <w:t>Kieselsäure</w:t>
            </w:r>
          </w:p>
        </w:tc>
      </w:tr>
      <w:tr w:rsidR="0031381C" w:rsidTr="0031381C">
        <w:trPr>
          <w:trHeight w:val="397"/>
        </w:trPr>
        <w:tc>
          <w:tcPr>
            <w:tcW w:w="2489" w:type="dxa"/>
            <w:tcBorders>
              <w:top w:val="single" w:sz="6" w:space="0" w:color="008C84"/>
              <w:bottom w:val="single" w:sz="6" w:space="0" w:color="008C84"/>
            </w:tcBorders>
            <w:tcMar>
              <w:top w:w="0" w:type="dxa"/>
              <w:left w:w="58" w:type="dxa"/>
              <w:bottom w:w="0" w:type="dxa"/>
              <w:right w:w="58" w:type="dxa"/>
            </w:tcMar>
            <w:hideMark/>
          </w:tcPr>
          <w:p w:rsidR="0031381C" w:rsidRPr="00086DF5" w:rsidRDefault="0031381C" w:rsidP="0031381C">
            <w:pPr>
              <w:widowControl w:val="0"/>
              <w:rPr>
                <w:rFonts w:ascii="Univers 45 Light" w:hAnsi="Univers 45 Light"/>
                <w:color w:val="000000"/>
                <w:kern w:val="28"/>
                <w:sz w:val="20"/>
                <w:szCs w:val="20"/>
              </w:rPr>
            </w:pPr>
            <w:r w:rsidRPr="00086DF5">
              <w:rPr>
                <w:rFonts w:ascii="Univers 45 Light" w:hAnsi="Univers 45 Light"/>
                <w:color w:val="000000"/>
                <w:sz w:val="20"/>
                <w:szCs w:val="20"/>
              </w:rPr>
              <w:t>Tropfpunkt</w:t>
            </w:r>
          </w:p>
        </w:tc>
        <w:tc>
          <w:tcPr>
            <w:tcW w:w="2480" w:type="dxa"/>
            <w:tcBorders>
              <w:top w:val="single" w:sz="6" w:space="0" w:color="008C84"/>
              <w:bottom w:val="single" w:sz="6" w:space="0" w:color="008C84"/>
            </w:tcBorders>
            <w:tcMar>
              <w:top w:w="0" w:type="dxa"/>
              <w:left w:w="58" w:type="dxa"/>
              <w:bottom w:w="0" w:type="dxa"/>
              <w:right w:w="58" w:type="dxa"/>
            </w:tcMar>
            <w:hideMark/>
          </w:tcPr>
          <w:p w:rsidR="0031381C" w:rsidRPr="00086DF5" w:rsidRDefault="0031381C" w:rsidP="0031381C">
            <w:pPr>
              <w:widowControl w:val="0"/>
              <w:rPr>
                <w:rFonts w:ascii="Univers 45 Light" w:hAnsi="Univers 45 Light"/>
                <w:color w:val="000000"/>
                <w:kern w:val="28"/>
                <w:sz w:val="20"/>
                <w:szCs w:val="20"/>
              </w:rPr>
            </w:pPr>
            <w:r w:rsidRPr="00086DF5">
              <w:rPr>
                <w:rFonts w:ascii="Univers 45 Light" w:hAnsi="Univers 45 Light"/>
                <w:color w:val="000000"/>
                <w:sz w:val="20"/>
                <w:szCs w:val="20"/>
              </w:rPr>
              <w:t>Ohne</w:t>
            </w:r>
          </w:p>
        </w:tc>
      </w:tr>
      <w:tr w:rsidR="0031381C" w:rsidTr="0031381C">
        <w:trPr>
          <w:trHeight w:val="397"/>
        </w:trPr>
        <w:tc>
          <w:tcPr>
            <w:tcW w:w="2489" w:type="dxa"/>
            <w:tcBorders>
              <w:top w:val="single" w:sz="6" w:space="0" w:color="008C84"/>
              <w:bottom w:val="single" w:sz="6" w:space="0" w:color="008C84"/>
            </w:tcBorders>
            <w:tcMar>
              <w:top w:w="0" w:type="dxa"/>
              <w:left w:w="58" w:type="dxa"/>
              <w:bottom w:w="0" w:type="dxa"/>
              <w:right w:w="58" w:type="dxa"/>
            </w:tcMar>
            <w:hideMark/>
          </w:tcPr>
          <w:p w:rsidR="0031381C" w:rsidRPr="00086DF5" w:rsidRDefault="0031381C" w:rsidP="0031381C">
            <w:pPr>
              <w:widowControl w:val="0"/>
              <w:rPr>
                <w:rFonts w:ascii="Univers 45 Light" w:hAnsi="Univers 45 Light"/>
                <w:color w:val="000000"/>
                <w:kern w:val="28"/>
                <w:sz w:val="20"/>
                <w:szCs w:val="20"/>
              </w:rPr>
            </w:pPr>
            <w:r w:rsidRPr="00086DF5">
              <w:rPr>
                <w:rFonts w:ascii="Univers 45 Light" w:hAnsi="Univers 45 Light"/>
                <w:color w:val="000000"/>
                <w:sz w:val="20"/>
                <w:szCs w:val="20"/>
              </w:rPr>
              <w:t>NLGI</w:t>
            </w:r>
          </w:p>
        </w:tc>
        <w:tc>
          <w:tcPr>
            <w:tcW w:w="2480" w:type="dxa"/>
            <w:tcBorders>
              <w:top w:val="single" w:sz="6" w:space="0" w:color="008C84"/>
              <w:bottom w:val="single" w:sz="6" w:space="0" w:color="008C84"/>
            </w:tcBorders>
            <w:tcMar>
              <w:top w:w="0" w:type="dxa"/>
              <w:left w:w="58" w:type="dxa"/>
              <w:bottom w:w="0" w:type="dxa"/>
              <w:right w:w="58" w:type="dxa"/>
            </w:tcMar>
            <w:hideMark/>
          </w:tcPr>
          <w:p w:rsidR="0031381C" w:rsidRPr="00086DF5" w:rsidRDefault="0031381C" w:rsidP="0031381C">
            <w:pPr>
              <w:widowControl w:val="0"/>
              <w:rPr>
                <w:rFonts w:ascii="Univers 45 Light" w:hAnsi="Univers 45 Light"/>
                <w:color w:val="000000"/>
                <w:kern w:val="28"/>
                <w:sz w:val="20"/>
                <w:szCs w:val="20"/>
              </w:rPr>
            </w:pPr>
            <w:r w:rsidRPr="00086DF5">
              <w:rPr>
                <w:rFonts w:ascii="Univers 45 Light" w:hAnsi="Univers 45 Light"/>
                <w:color w:val="000000"/>
                <w:sz w:val="20"/>
                <w:szCs w:val="20"/>
              </w:rPr>
              <w:t>2</w:t>
            </w:r>
          </w:p>
        </w:tc>
      </w:tr>
      <w:tr w:rsidR="0031381C" w:rsidTr="0031381C">
        <w:trPr>
          <w:trHeight w:val="397"/>
        </w:trPr>
        <w:tc>
          <w:tcPr>
            <w:tcW w:w="2489" w:type="dxa"/>
            <w:tcBorders>
              <w:top w:val="single" w:sz="6" w:space="0" w:color="008C84"/>
              <w:bottom w:val="single" w:sz="6" w:space="0" w:color="008C84"/>
            </w:tcBorders>
            <w:tcMar>
              <w:top w:w="0" w:type="dxa"/>
              <w:left w:w="58" w:type="dxa"/>
              <w:bottom w:w="0" w:type="dxa"/>
              <w:right w:w="58" w:type="dxa"/>
            </w:tcMar>
            <w:hideMark/>
          </w:tcPr>
          <w:p w:rsidR="0031381C" w:rsidRPr="00086DF5" w:rsidRDefault="0031381C" w:rsidP="0031381C">
            <w:pPr>
              <w:widowControl w:val="0"/>
              <w:rPr>
                <w:rFonts w:ascii="Univers 45 Light" w:hAnsi="Univers 45 Light"/>
                <w:color w:val="000000"/>
                <w:kern w:val="28"/>
                <w:sz w:val="20"/>
                <w:szCs w:val="20"/>
              </w:rPr>
            </w:pPr>
            <w:r w:rsidRPr="00086DF5">
              <w:rPr>
                <w:rFonts w:ascii="Univers 45 Light" w:hAnsi="Univers 45 Light"/>
                <w:color w:val="000000"/>
                <w:sz w:val="20"/>
                <w:szCs w:val="20"/>
              </w:rPr>
              <w:t>Temperaturbereich</w:t>
            </w:r>
          </w:p>
        </w:tc>
        <w:tc>
          <w:tcPr>
            <w:tcW w:w="2480" w:type="dxa"/>
            <w:tcBorders>
              <w:top w:val="single" w:sz="6" w:space="0" w:color="008C84"/>
              <w:bottom w:val="single" w:sz="6" w:space="0" w:color="008C84"/>
            </w:tcBorders>
            <w:tcMar>
              <w:top w:w="0" w:type="dxa"/>
              <w:left w:w="58" w:type="dxa"/>
              <w:bottom w:w="0" w:type="dxa"/>
              <w:right w:w="58" w:type="dxa"/>
            </w:tcMar>
            <w:hideMark/>
          </w:tcPr>
          <w:p w:rsidR="0031381C" w:rsidRPr="00086DF5" w:rsidRDefault="0031381C" w:rsidP="0031381C">
            <w:pPr>
              <w:widowControl w:val="0"/>
              <w:rPr>
                <w:rFonts w:ascii="Univers 45 Light" w:hAnsi="Univers 45 Light"/>
                <w:color w:val="000000"/>
                <w:kern w:val="28"/>
                <w:sz w:val="20"/>
                <w:szCs w:val="20"/>
              </w:rPr>
            </w:pPr>
            <w:r>
              <w:rPr>
                <w:rFonts w:ascii="Univers 45 Light" w:hAnsi="Univers 45 Light"/>
                <w:color w:val="000000"/>
                <w:sz w:val="20"/>
                <w:szCs w:val="20"/>
              </w:rPr>
              <w:t>-40</w:t>
            </w:r>
            <w:r w:rsidRPr="00086DF5">
              <w:rPr>
                <w:rFonts w:ascii="Univers 45 Light" w:hAnsi="Univers 45 Light"/>
                <w:color w:val="000000"/>
                <w:sz w:val="20"/>
                <w:szCs w:val="20"/>
              </w:rPr>
              <w:t xml:space="preserve"> bis +200° C</w:t>
            </w:r>
          </w:p>
        </w:tc>
      </w:tr>
    </w:tbl>
    <w:p w:rsidR="0031381C" w:rsidRDefault="0031381C" w:rsidP="0031381C">
      <w:pPr>
        <w:spacing w:before="0"/>
        <w:jc w:val="left"/>
        <w:rPr>
          <w:noProof/>
        </w:rPr>
      </w:pPr>
      <w:r>
        <w:rPr>
          <w:noProof/>
          <w:lang w:eastAsia="de-DE" w:bidi="ar-SA"/>
        </w:rPr>
        <mc:AlternateContent>
          <mc:Choice Requires="wps">
            <w:drawing>
              <wp:anchor distT="36576" distB="36576" distL="36576" distR="36576" simplePos="0" relativeHeight="251661312" behindDoc="0" locked="0" layoutInCell="1" allowOverlap="1" wp14:anchorId="3D57639B" wp14:editId="5C950CF2">
                <wp:simplePos x="0" y="0"/>
                <wp:positionH relativeFrom="column">
                  <wp:posOffset>116958</wp:posOffset>
                </wp:positionH>
                <wp:positionV relativeFrom="paragraph">
                  <wp:posOffset>1841174</wp:posOffset>
                </wp:positionV>
                <wp:extent cx="4965700" cy="2222205"/>
                <wp:effectExtent l="0" t="0" r="6350" b="6985"/>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2222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848C"/>
                              </a:solidFill>
                              <a:miter lim="800000"/>
                              <a:headEnd/>
                              <a:tailEnd/>
                            </a14:hiddenLine>
                          </a:ext>
                          <a:ext uri="{AF507438-7753-43E0-B8FC-AC1667EBCBE1}">
                            <a14:hiddenEffects xmlns:a14="http://schemas.microsoft.com/office/drawing/2010/main">
                              <a:effectLst/>
                            </a14:hiddenEffects>
                          </a:ext>
                        </a:extLst>
                      </wps:spPr>
                      <wps:txbx>
                        <w:txbxContent>
                          <w:p w:rsidR="004954AA" w:rsidRDefault="004954AA" w:rsidP="00086DF5">
                            <w:pPr>
                              <w:widowControl w:val="0"/>
                              <w:spacing w:after="240"/>
                              <w:rPr>
                                <w:rFonts w:ascii="Univers 65 Bold" w:hAnsi="Univers 65 Bold"/>
                                <w:color w:val="000000"/>
                                <w:sz w:val="28"/>
                                <w:szCs w:val="28"/>
                              </w:rPr>
                            </w:pPr>
                            <w:r>
                              <w:rPr>
                                <w:rFonts w:ascii="Univers 65 Bold" w:hAnsi="Univers 65 Bold"/>
                                <w:color w:val="000000"/>
                                <w:sz w:val="28"/>
                                <w:szCs w:val="28"/>
                              </w:rPr>
                              <w:t>Einsatzbeispiele:</w:t>
                            </w:r>
                          </w:p>
                          <w:p w:rsidR="004954AA" w:rsidRDefault="00FD5D0D" w:rsidP="00FD5D0D">
                            <w:pPr>
                              <w:widowControl w:val="0"/>
                              <w:spacing w:before="240"/>
                              <w:jc w:val="left"/>
                              <w:rPr>
                                <w:rFonts w:ascii="Univers 45 Light" w:hAnsi="Univers 45 Light"/>
                                <w:color w:val="000000"/>
                              </w:rPr>
                            </w:pPr>
                            <w:r>
                              <w:rPr>
                                <w:rFonts w:ascii="Univers 45 Light" w:hAnsi="Univers 45 Light"/>
                                <w:color w:val="000000"/>
                              </w:rPr>
                              <w:t xml:space="preserve">Schmier- und Dichtungsmittel im Hochvakuum- oder Hochdruckbereich, </w:t>
                            </w:r>
                            <w:r w:rsidR="004954AA">
                              <w:rPr>
                                <w:rFonts w:ascii="Univers 45 Light" w:hAnsi="Univers 45 Light"/>
                                <w:color w:val="000000"/>
                              </w:rPr>
                              <w:t xml:space="preserve">Lebensdauerschmierung von Dichtungsringen (Z.B EPDM, NBR, </w:t>
                            </w:r>
                            <w:proofErr w:type="spellStart"/>
                            <w:r w:rsidR="004954AA">
                              <w:rPr>
                                <w:rFonts w:ascii="Univers 45 Light" w:hAnsi="Univers 45 Light"/>
                                <w:color w:val="000000"/>
                              </w:rPr>
                              <w:t>Viton</w:t>
                            </w:r>
                            <w:proofErr w:type="spellEnd"/>
                            <w:r w:rsidR="004954AA">
                              <w:rPr>
                                <w:rFonts w:ascii="Univers 45 Light" w:hAnsi="Univers 45 Light"/>
                                <w:color w:val="000000"/>
                              </w:rPr>
                              <w:t>)</w:t>
                            </w:r>
                            <w:r>
                              <w:rPr>
                                <w:rFonts w:ascii="Univers 45 Light" w:hAnsi="Univers 45 Light"/>
                                <w:color w:val="000000"/>
                              </w:rPr>
                              <w:t>,</w:t>
                            </w:r>
                            <w:r w:rsidR="004954AA">
                              <w:rPr>
                                <w:rFonts w:ascii="Univers 45 Light" w:hAnsi="Univers 45 Light"/>
                                <w:color w:val="000000"/>
                              </w:rPr>
                              <w:t xml:space="preserve"> </w:t>
                            </w:r>
                            <w:r>
                              <w:rPr>
                                <w:rFonts w:ascii="Univers 45 Light" w:hAnsi="Univers 45 Light"/>
                                <w:color w:val="000000"/>
                              </w:rPr>
                              <w:t>Abdichtpaste für Glasstopfen und Absperrhähne bei Vakuumprozessen,</w:t>
                            </w:r>
                          </w:p>
                          <w:p w:rsidR="004954AA" w:rsidRPr="00085E49" w:rsidRDefault="004954AA" w:rsidP="00B529DC">
                            <w:pPr>
                              <w:widowControl w:val="0"/>
                              <w:spacing w:before="0"/>
                              <w:jc w:val="left"/>
                              <w:rPr>
                                <w:rFonts w:ascii="Univers 45 Light" w:hAnsi="Univers 45 Light"/>
                                <w:color w:val="000000"/>
                              </w:rPr>
                            </w:pPr>
                            <w:r>
                              <w:rPr>
                                <w:rFonts w:ascii="Univers 45 Light" w:hAnsi="Univers 45 Light"/>
                                <w:color w:val="000000"/>
                              </w:rPr>
                              <w:t>Schmierung von Armaturen im Trinkwasserbereich (Kartuschen, Schaltventile, Schwenkausläufe)</w:t>
                            </w:r>
                            <w:r w:rsidR="00FD5D0D">
                              <w:rPr>
                                <w:rFonts w:ascii="Univers 45 Light" w:hAnsi="Univers 45 Light"/>
                                <w:color w:val="000000"/>
                              </w:rPr>
                              <w:t>, Schmierung von Gummi- und Kunststoffteilen.</w:t>
                            </w:r>
                          </w:p>
                          <w:p w:rsidR="004954AA" w:rsidRDefault="004954AA" w:rsidP="00085E49">
                            <w:pPr>
                              <w:widowControl w:val="0"/>
                              <w:spacing w:before="0"/>
                              <w:rPr>
                                <w:rFonts w:ascii="Univers 45 Light" w:hAnsi="Univers 45 Light"/>
                                <w:color w:val="00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9" o:spid="_x0000_s1028" type="#_x0000_t202" style="position:absolute;margin-left:9.2pt;margin-top:144.95pt;width:391pt;height:1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" filled="f" stroked="f" strokecolor="#00848c" insetpen="t">
                <v:textbox inset="2.88pt,2.88pt,2.88pt,2.88pt">
                  <w:txbxContent>
                    <w:p w:rsidR="004954AA" w:rsidRDefault="004954AA" w:rsidP="00086DF5">
                      <w:pPr>
                        <w:widowControl w:val="0"/>
                        <w:spacing w:after="240"/>
                        <w:rPr>
                          <w:rFonts w:ascii="Univers 65 Bold" w:hAnsi="Univers 65 Bold"/>
                          <w:color w:val="000000"/>
                          <w:sz w:val="28"/>
                          <w:szCs w:val="28"/>
                        </w:rPr>
                      </w:pPr>
                      <w:r>
                        <w:rPr>
                          <w:rFonts w:ascii="Univers 65 Bold" w:hAnsi="Univers 65 Bold"/>
                          <w:color w:val="000000"/>
                          <w:sz w:val="28"/>
                          <w:szCs w:val="28"/>
                        </w:rPr>
                        <w:t>Einsatzbeispiele:</w:t>
                      </w:r>
                    </w:p>
                    <w:p w:rsidR="004954AA" w:rsidRDefault="00FD5D0D" w:rsidP="00FD5D0D">
                      <w:pPr>
                        <w:widowControl w:val="0"/>
                        <w:spacing w:before="240"/>
                        <w:jc w:val="left"/>
                        <w:rPr>
                          <w:rFonts w:ascii="Univers 45 Light" w:hAnsi="Univers 45 Light"/>
                          <w:color w:val="000000"/>
                        </w:rPr>
                      </w:pPr>
                      <w:r>
                        <w:rPr>
                          <w:rFonts w:ascii="Univers 45 Light" w:hAnsi="Univers 45 Light"/>
                          <w:color w:val="000000"/>
                        </w:rPr>
                        <w:t xml:space="preserve">Schmier- und Dichtungsmittel im Hochvakuum- oder Hochdruckbereich, </w:t>
                      </w:r>
                      <w:r w:rsidR="004954AA">
                        <w:rPr>
                          <w:rFonts w:ascii="Univers 45 Light" w:hAnsi="Univers 45 Light"/>
                          <w:color w:val="000000"/>
                        </w:rPr>
                        <w:t xml:space="preserve">Lebensdauerschmierung von Dichtungsringen (Z.B EPDM, NBR, </w:t>
                      </w:r>
                      <w:proofErr w:type="spellStart"/>
                      <w:r w:rsidR="004954AA">
                        <w:rPr>
                          <w:rFonts w:ascii="Univers 45 Light" w:hAnsi="Univers 45 Light"/>
                          <w:color w:val="000000"/>
                        </w:rPr>
                        <w:t>Viton</w:t>
                      </w:r>
                      <w:proofErr w:type="spellEnd"/>
                      <w:r w:rsidR="004954AA">
                        <w:rPr>
                          <w:rFonts w:ascii="Univers 45 Light" w:hAnsi="Univers 45 Light"/>
                          <w:color w:val="000000"/>
                        </w:rPr>
                        <w:t>)</w:t>
                      </w:r>
                      <w:r>
                        <w:rPr>
                          <w:rFonts w:ascii="Univers 45 Light" w:hAnsi="Univers 45 Light"/>
                          <w:color w:val="000000"/>
                        </w:rPr>
                        <w:t>,</w:t>
                      </w:r>
                      <w:r w:rsidR="004954AA">
                        <w:rPr>
                          <w:rFonts w:ascii="Univers 45 Light" w:hAnsi="Univers 45 Light"/>
                          <w:color w:val="000000"/>
                        </w:rPr>
                        <w:t xml:space="preserve"> </w:t>
                      </w:r>
                      <w:r>
                        <w:rPr>
                          <w:rFonts w:ascii="Univers 45 Light" w:hAnsi="Univers 45 Light"/>
                          <w:color w:val="000000"/>
                        </w:rPr>
                        <w:t>Abdichtpaste für Glasstopfen und Absperrhähne bei Vakuumprozessen,</w:t>
                      </w:r>
                    </w:p>
                    <w:p w:rsidR="004954AA" w:rsidRPr="00085E49" w:rsidRDefault="004954AA" w:rsidP="00B529DC">
                      <w:pPr>
                        <w:widowControl w:val="0"/>
                        <w:spacing w:before="0"/>
                        <w:jc w:val="left"/>
                        <w:rPr>
                          <w:rFonts w:ascii="Univers 45 Light" w:hAnsi="Univers 45 Light"/>
                          <w:color w:val="000000"/>
                        </w:rPr>
                      </w:pPr>
                      <w:r>
                        <w:rPr>
                          <w:rFonts w:ascii="Univers 45 Light" w:hAnsi="Univers 45 Light"/>
                          <w:color w:val="000000"/>
                        </w:rPr>
                        <w:t>Schmierung von Armaturen im Trinkwasserbereich (Kartuschen, Schaltventile, Schwenkausläufe)</w:t>
                      </w:r>
                      <w:r w:rsidR="00FD5D0D">
                        <w:rPr>
                          <w:rFonts w:ascii="Univers 45 Light" w:hAnsi="Univers 45 Light"/>
                          <w:color w:val="000000"/>
                        </w:rPr>
                        <w:t>, Schmierung von Gummi- und Kunststoffteilen.</w:t>
                      </w:r>
                    </w:p>
                    <w:p w:rsidR="004954AA" w:rsidRDefault="004954AA" w:rsidP="00085E49">
                      <w:pPr>
                        <w:widowControl w:val="0"/>
                        <w:spacing w:before="0"/>
                        <w:rPr>
                          <w:rFonts w:ascii="Univers 45 Light" w:hAnsi="Univers 45 Light"/>
                          <w:color w:val="000000"/>
                        </w:rPr>
                      </w:pPr>
                    </w:p>
                  </w:txbxContent>
                </v:textbox>
              </v:shape>
            </w:pict>
          </mc:Fallback>
        </mc:AlternateContent>
      </w:r>
      <w:r>
        <w:rPr>
          <w:noProof/>
          <w:lang w:eastAsia="de-DE" w:bidi="ar-SA"/>
        </w:rPr>
        <mc:AlternateContent>
          <mc:Choice Requires="wps">
            <w:drawing>
              <wp:anchor distT="36575" distB="36575" distL="36576" distR="36576" simplePos="0" relativeHeight="251663360" behindDoc="0" locked="0" layoutInCell="1" allowOverlap="1" wp14:anchorId="5D1E7F5F" wp14:editId="76094915">
                <wp:simplePos x="0" y="0"/>
                <wp:positionH relativeFrom="column">
                  <wp:posOffset>116840</wp:posOffset>
                </wp:positionH>
                <wp:positionV relativeFrom="paragraph">
                  <wp:posOffset>1836420</wp:posOffset>
                </wp:positionV>
                <wp:extent cx="4679950" cy="0"/>
                <wp:effectExtent l="0" t="19050" r="6350"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line">
                          <a:avLst/>
                        </a:prstGeom>
                        <a:noFill/>
                        <a:ln w="28575">
                          <a:solidFill>
                            <a:srgbClr val="008C8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72DC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Gerade Verbindung 11" o:spid="_x0000_s1026" style="position:absolute;z-index:25166336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9.2pt,144.6pt" to="377.7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" strokecolor="#008c84" strokeweight="2.25pt">
                <v:shadow color="#72dcd4"/>
              </v:line>
            </w:pict>
          </mc:Fallback>
        </mc:AlternateContent>
      </w:r>
      <w:r>
        <w:rPr>
          <w:noProof/>
          <w:lang w:eastAsia="de-DE" w:bidi="ar-SA"/>
        </w:rPr>
        <mc:AlternateContent>
          <mc:Choice Requires="wps">
            <w:drawing>
              <wp:anchor distT="36576" distB="36576" distL="36576" distR="36576" simplePos="0" relativeHeight="251662336" behindDoc="0" locked="0" layoutInCell="1" allowOverlap="1" wp14:anchorId="5D45A835" wp14:editId="5452E394">
                <wp:simplePos x="0" y="0"/>
                <wp:positionH relativeFrom="column">
                  <wp:posOffset>90805</wp:posOffset>
                </wp:positionH>
                <wp:positionV relativeFrom="paragraph">
                  <wp:posOffset>264795</wp:posOffset>
                </wp:positionV>
                <wp:extent cx="4810125" cy="1682750"/>
                <wp:effectExtent l="0" t="0" r="9525"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682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848C"/>
                              </a:solidFill>
                              <a:miter lim="800000"/>
                              <a:headEnd/>
                              <a:tailEnd/>
                            </a14:hiddenLine>
                          </a:ext>
                          <a:ext uri="{AF507438-7753-43E0-B8FC-AC1667EBCBE1}">
                            <a14:hiddenEffects xmlns:a14="http://schemas.microsoft.com/office/drawing/2010/main">
                              <a:effectLst/>
                            </a14:hiddenEffects>
                          </a:ext>
                        </a:extLst>
                      </wps:spPr>
                      <wps:txbx>
                        <w:txbxContent>
                          <w:p w:rsidR="004954AA" w:rsidRDefault="004954AA" w:rsidP="00086DF5">
                            <w:pPr>
                              <w:widowControl w:val="0"/>
                              <w:spacing w:after="240"/>
                              <w:rPr>
                                <w:rFonts w:ascii="Univers 65 Bold" w:hAnsi="Univers 65 Bold"/>
                                <w:color w:val="000000"/>
                                <w:sz w:val="28"/>
                                <w:szCs w:val="28"/>
                              </w:rPr>
                            </w:pPr>
                            <w:r>
                              <w:rPr>
                                <w:rFonts w:ascii="Univers 65 Bold" w:hAnsi="Univers 65 Bold"/>
                                <w:color w:val="000000"/>
                                <w:sz w:val="28"/>
                                <w:szCs w:val="28"/>
                              </w:rPr>
                              <w:t>Anwendungsbereiche:</w:t>
                            </w:r>
                          </w:p>
                          <w:p w:rsidR="004954AA" w:rsidRDefault="004954AA" w:rsidP="00B529DC">
                            <w:pPr>
                              <w:widowControl w:val="0"/>
                              <w:spacing w:before="240"/>
                              <w:jc w:val="left"/>
                              <w:rPr>
                                <w:rFonts w:ascii="Univers 45 Light" w:hAnsi="Univers 45 Light"/>
                                <w:color w:val="000000"/>
                              </w:rPr>
                            </w:pPr>
                            <w:r>
                              <w:rPr>
                                <w:rFonts w:ascii="Univers 45 Light" w:hAnsi="Univers 45 Light"/>
                                <w:color w:val="000000"/>
                              </w:rPr>
                              <w:t xml:space="preserve">Schmier- / Montagehilfsmittel bei Gleitpaarungen weich/weich oder hart/weich, Abdichtpaste, Korrosionsschutz, Lebensdauerschmierung im Vakuum bzw. Druckbereich durch zähere Konsistenz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10" o:spid="_x0000_s1029" type="#_x0000_t202" style="position:absolute;margin-left:7.15pt;margin-top:20.85pt;width:378.75pt;height:13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" filled="f" stroked="f" strokecolor="#00848c" insetpen="t">
                <v:textbox inset="2.88pt,2.88pt,2.88pt,2.88pt">
                  <w:txbxContent>
                    <w:p w:rsidR="004954AA" w:rsidRDefault="004954AA" w:rsidP="00086DF5">
                      <w:pPr>
                        <w:widowControl w:val="0"/>
                        <w:spacing w:after="240"/>
                        <w:rPr>
                          <w:rFonts w:ascii="Univers 65 Bold" w:hAnsi="Univers 65 Bold"/>
                          <w:color w:val="000000"/>
                          <w:sz w:val="28"/>
                          <w:szCs w:val="28"/>
                        </w:rPr>
                      </w:pPr>
                      <w:r>
                        <w:rPr>
                          <w:rFonts w:ascii="Univers 65 Bold" w:hAnsi="Univers 65 Bold"/>
                          <w:color w:val="000000"/>
                          <w:sz w:val="28"/>
                          <w:szCs w:val="28"/>
                        </w:rPr>
                        <w:t>Anwendungsbereiche:</w:t>
                      </w:r>
                    </w:p>
                    <w:p w:rsidR="004954AA" w:rsidRDefault="004954AA" w:rsidP="00B529DC">
                      <w:pPr>
                        <w:widowControl w:val="0"/>
                        <w:spacing w:before="240"/>
                        <w:jc w:val="left"/>
                        <w:rPr>
                          <w:rFonts w:ascii="Univers 45 Light" w:hAnsi="Univers 45 Light"/>
                          <w:color w:val="000000"/>
                        </w:rPr>
                      </w:pPr>
                      <w:r>
                        <w:rPr>
                          <w:rFonts w:ascii="Univers 45 Light" w:hAnsi="Univers 45 Light"/>
                          <w:color w:val="000000"/>
                        </w:rPr>
                        <w:t xml:space="preserve">Schmier- / Montagehilfsmittel bei Gleitpaarungen weich/weich oder hart/weich, Abdichtpaste, Korrosionsschutz, Lebensdauerschmierung im Vakuum bzw. Druckbereich durch zähere Konsistenz </w:t>
                      </w:r>
                    </w:p>
                  </w:txbxContent>
                </v:textbox>
              </v:shape>
            </w:pict>
          </mc:Fallback>
        </mc:AlternateContent>
      </w:r>
      <w:r w:rsidR="00C51E3D">
        <w:rPr>
          <w:noProof/>
          <w:lang w:eastAsia="de-DE" w:bidi="ar-SA"/>
        </w:rPr>
        <mc:AlternateContent>
          <mc:Choice Requires="wps">
            <w:drawing>
              <wp:anchor distT="36576" distB="36576" distL="36576" distR="36576" simplePos="0" relativeHeight="251664384" behindDoc="0" locked="0" layoutInCell="1" allowOverlap="1" wp14:anchorId="0AF174F1" wp14:editId="6C2002A9">
                <wp:simplePos x="0" y="0"/>
                <wp:positionH relativeFrom="column">
                  <wp:posOffset>4800290</wp:posOffset>
                </wp:positionH>
                <wp:positionV relativeFrom="paragraph">
                  <wp:posOffset>340995</wp:posOffset>
                </wp:positionV>
                <wp:extent cx="1903730" cy="283845"/>
                <wp:effectExtent l="0" t="0" r="1270" b="190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3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848C"/>
                              </a:solidFill>
                              <a:miter lim="800000"/>
                              <a:headEnd/>
                              <a:tailEnd/>
                            </a14:hiddenLine>
                          </a:ext>
                          <a:ext uri="{AF507438-7753-43E0-B8FC-AC1667EBCBE1}">
                            <a14:hiddenEffects xmlns:a14="http://schemas.microsoft.com/office/drawing/2010/main">
                              <a:effectLst/>
                            </a14:hiddenEffects>
                          </a:ext>
                        </a:extLst>
                      </wps:spPr>
                      <wps:txbx>
                        <w:txbxContent>
                          <w:p w:rsidR="004954AA" w:rsidRPr="00953A51" w:rsidRDefault="00953A51" w:rsidP="00086DF5">
                            <w:pPr>
                              <w:pStyle w:val="msoaccenttext7"/>
                              <w:widowControl w:val="0"/>
                              <w:rPr>
                                <w:rFonts w:ascii="Univers 45 Light" w:hAnsi="Univers 45 Light"/>
                                <w:b w:val="0"/>
                                <w:bCs w:val="0"/>
                                <w:color w:val="000000"/>
                                <w:sz w:val="22"/>
                                <w:szCs w:val="22"/>
                              </w:rPr>
                            </w:pPr>
                            <w:r>
                              <w:rPr>
                                <w:rFonts w:ascii="Univers 45 Light" w:hAnsi="Univers 45 Light"/>
                                <w:b w:val="0"/>
                                <w:bCs w:val="0"/>
                                <w:color w:val="000000"/>
                              </w:rPr>
                              <w:t xml:space="preserve">     </w:t>
                            </w:r>
                            <w:r w:rsidR="004954AA" w:rsidRPr="00953A51">
                              <w:rPr>
                                <w:rFonts w:ascii="Univers 45 Light" w:hAnsi="Univers 45 Light"/>
                                <w:b w:val="0"/>
                                <w:bCs w:val="0"/>
                                <w:color w:val="000000"/>
                                <w:sz w:val="22"/>
                                <w:szCs w:val="22"/>
                              </w:rPr>
                              <w:t xml:space="preserve">Stand: </w:t>
                            </w:r>
                            <w:r w:rsidRPr="00953A51">
                              <w:rPr>
                                <w:rFonts w:ascii="Univers 45 Light" w:hAnsi="Univers 45 Light"/>
                                <w:b w:val="0"/>
                                <w:bCs w:val="0"/>
                                <w:color w:val="000000"/>
                                <w:sz w:val="22"/>
                                <w:szCs w:val="22"/>
                              </w:rPr>
                              <w:t>10</w:t>
                            </w:r>
                            <w:r w:rsidR="004954AA" w:rsidRPr="00953A51">
                              <w:rPr>
                                <w:rFonts w:ascii="Univers 45 Light" w:hAnsi="Univers 45 Light"/>
                                <w:b w:val="0"/>
                                <w:bCs w:val="0"/>
                                <w:color w:val="000000"/>
                                <w:sz w:val="22"/>
                                <w:szCs w:val="22"/>
                              </w:rPr>
                              <w:t>.</w:t>
                            </w:r>
                            <w:r w:rsidRPr="00953A51">
                              <w:rPr>
                                <w:rFonts w:ascii="Univers 45 Light" w:hAnsi="Univers 45 Light"/>
                                <w:b w:val="0"/>
                                <w:bCs w:val="0"/>
                                <w:color w:val="000000"/>
                                <w:sz w:val="22"/>
                                <w:szCs w:val="22"/>
                              </w:rPr>
                              <w:t>06</w:t>
                            </w:r>
                            <w:r w:rsidR="004954AA" w:rsidRPr="00953A51">
                              <w:rPr>
                                <w:rFonts w:ascii="Univers 45 Light" w:hAnsi="Univers 45 Light"/>
                                <w:b w:val="0"/>
                                <w:bCs w:val="0"/>
                                <w:color w:val="000000"/>
                                <w:sz w:val="22"/>
                                <w:szCs w:val="22"/>
                              </w:rPr>
                              <w:t>.201</w:t>
                            </w:r>
                            <w:r w:rsidRPr="00953A51">
                              <w:rPr>
                                <w:rFonts w:ascii="Univers 45 Light" w:hAnsi="Univers 45 Light"/>
                                <w:b w:val="0"/>
                                <w:bCs w:val="0"/>
                                <w:color w:val="000000"/>
                                <w:sz w:val="22"/>
                                <w:szCs w:val="22"/>
                              </w:rPr>
                              <w:t>6</w:t>
                            </w:r>
                          </w:p>
                          <w:p w:rsidR="00953A51" w:rsidRDefault="00953A51" w:rsidP="00086DF5">
                            <w:pPr>
                              <w:pStyle w:val="msoaccenttext7"/>
                              <w:widowControl w:val="0"/>
                              <w:rPr>
                                <w:rFonts w:ascii="Univers 45 Light" w:hAnsi="Univers 45 Light"/>
                                <w:b w:val="0"/>
                                <w:bCs w:val="0"/>
                                <w:color w:val="00000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5" o:spid="_x0000_s1030" type="#_x0000_t202" style="position:absolute;margin-left:378pt;margin-top:26.85pt;width:149.9pt;height:22.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" filled="f" stroked="f" strokecolor="#00848c" strokeweight="0" insetpen="t">
                <v:textbox inset="2.85pt,2.85pt,2.85pt,2.85pt">
                  <w:txbxContent>
                    <w:p w:rsidR="004954AA" w:rsidRPr="00953A51" w:rsidRDefault="00953A51" w:rsidP="00086DF5">
                      <w:pPr>
                        <w:pStyle w:val="msoaccenttext7"/>
                        <w:widowControl w:val="0"/>
                        <w:rPr>
                          <w:rFonts w:ascii="Univers 45 Light" w:hAnsi="Univers 45 Light"/>
                          <w:b w:val="0"/>
                          <w:bCs w:val="0"/>
                          <w:color w:val="000000"/>
                          <w:sz w:val="22"/>
                          <w:szCs w:val="22"/>
                        </w:rPr>
                      </w:pPr>
                      <w:r>
                        <w:rPr>
                          <w:rFonts w:ascii="Univers 45 Light" w:hAnsi="Univers 45 Light"/>
                          <w:b w:val="0"/>
                          <w:bCs w:val="0"/>
                          <w:color w:val="000000"/>
                        </w:rPr>
                        <w:t xml:space="preserve">     </w:t>
                      </w:r>
                      <w:r w:rsidR="004954AA" w:rsidRPr="00953A51">
                        <w:rPr>
                          <w:rFonts w:ascii="Univers 45 Light" w:hAnsi="Univers 45 Light"/>
                          <w:b w:val="0"/>
                          <w:bCs w:val="0"/>
                          <w:color w:val="000000"/>
                          <w:sz w:val="22"/>
                          <w:szCs w:val="22"/>
                        </w:rPr>
                        <w:t xml:space="preserve">Stand: </w:t>
                      </w:r>
                      <w:r w:rsidRPr="00953A51">
                        <w:rPr>
                          <w:rFonts w:ascii="Univers 45 Light" w:hAnsi="Univers 45 Light"/>
                          <w:b w:val="0"/>
                          <w:bCs w:val="0"/>
                          <w:color w:val="000000"/>
                          <w:sz w:val="22"/>
                          <w:szCs w:val="22"/>
                        </w:rPr>
                        <w:t>10</w:t>
                      </w:r>
                      <w:r w:rsidR="004954AA" w:rsidRPr="00953A51">
                        <w:rPr>
                          <w:rFonts w:ascii="Univers 45 Light" w:hAnsi="Univers 45 Light"/>
                          <w:b w:val="0"/>
                          <w:bCs w:val="0"/>
                          <w:color w:val="000000"/>
                          <w:sz w:val="22"/>
                          <w:szCs w:val="22"/>
                        </w:rPr>
                        <w:t>.</w:t>
                      </w:r>
                      <w:r w:rsidRPr="00953A51">
                        <w:rPr>
                          <w:rFonts w:ascii="Univers 45 Light" w:hAnsi="Univers 45 Light"/>
                          <w:b w:val="0"/>
                          <w:bCs w:val="0"/>
                          <w:color w:val="000000"/>
                          <w:sz w:val="22"/>
                          <w:szCs w:val="22"/>
                        </w:rPr>
                        <w:t>06</w:t>
                      </w:r>
                      <w:r w:rsidR="004954AA" w:rsidRPr="00953A51">
                        <w:rPr>
                          <w:rFonts w:ascii="Univers 45 Light" w:hAnsi="Univers 45 Light"/>
                          <w:b w:val="0"/>
                          <w:bCs w:val="0"/>
                          <w:color w:val="000000"/>
                          <w:sz w:val="22"/>
                          <w:szCs w:val="22"/>
                        </w:rPr>
                        <w:t>.201</w:t>
                      </w:r>
                      <w:r w:rsidRPr="00953A51">
                        <w:rPr>
                          <w:rFonts w:ascii="Univers 45 Light" w:hAnsi="Univers 45 Light"/>
                          <w:b w:val="0"/>
                          <w:bCs w:val="0"/>
                          <w:color w:val="000000"/>
                          <w:sz w:val="22"/>
                          <w:szCs w:val="22"/>
                        </w:rPr>
                        <w:t>6</w:t>
                      </w:r>
                    </w:p>
                    <w:p w:rsidR="00953A51" w:rsidRDefault="00953A51" w:rsidP="00086DF5">
                      <w:pPr>
                        <w:pStyle w:val="msoaccenttext7"/>
                        <w:widowControl w:val="0"/>
                        <w:rPr>
                          <w:rFonts w:ascii="Univers 45 Light" w:hAnsi="Univers 45 Light"/>
                          <w:b w:val="0"/>
                          <w:bCs w:val="0"/>
                          <w:color w:val="000000"/>
                        </w:rPr>
                      </w:pPr>
                    </w:p>
                  </w:txbxContent>
                </v:textbox>
              </v:shape>
            </w:pict>
          </mc:Fallback>
        </mc:AlternateContent>
      </w:r>
      <w:r w:rsidR="006E2FB7">
        <w:tab/>
      </w:r>
    </w:p>
    <w:p w:rsidR="0031381C" w:rsidRPr="0031381C" w:rsidRDefault="0031381C" w:rsidP="0031381C"/>
    <w:p w:rsidR="0031381C" w:rsidRPr="0031381C" w:rsidRDefault="0031381C" w:rsidP="0031381C"/>
    <w:p w:rsidR="0031381C" w:rsidRPr="0031381C" w:rsidRDefault="0031381C" w:rsidP="0031381C"/>
    <w:p w:rsidR="0031381C" w:rsidRPr="0031381C" w:rsidRDefault="0031381C" w:rsidP="0031381C"/>
    <w:p w:rsidR="0031381C" w:rsidRPr="0031381C" w:rsidRDefault="0031381C" w:rsidP="0031381C"/>
    <w:p w:rsidR="0031381C" w:rsidRPr="0031381C" w:rsidRDefault="0031381C" w:rsidP="0031381C"/>
    <w:p w:rsidR="0031381C" w:rsidRPr="0031381C" w:rsidRDefault="0031381C" w:rsidP="0031381C"/>
    <w:p w:rsidR="0031381C" w:rsidRPr="0031381C" w:rsidRDefault="0031381C" w:rsidP="0031381C"/>
    <w:p w:rsidR="0031381C" w:rsidRPr="0031381C" w:rsidRDefault="0031381C" w:rsidP="0031381C"/>
    <w:p w:rsidR="0031381C" w:rsidRPr="0031381C" w:rsidRDefault="0031381C" w:rsidP="0031381C"/>
    <w:p w:rsidR="0031381C" w:rsidRPr="0031381C" w:rsidRDefault="0031381C" w:rsidP="0031381C">
      <w:bookmarkStart w:id="0" w:name="_GoBack"/>
      <w:bookmarkEnd w:id="0"/>
    </w:p>
    <w:p w:rsidR="0031381C" w:rsidRPr="0031381C" w:rsidRDefault="0031381C" w:rsidP="0031381C"/>
    <w:p w:rsidR="0031381C" w:rsidRPr="0031381C" w:rsidRDefault="0031381C" w:rsidP="0031381C"/>
    <w:p w:rsidR="0031381C" w:rsidRPr="0031381C" w:rsidRDefault="0031381C" w:rsidP="0031381C"/>
    <w:p w:rsidR="0031381C" w:rsidRPr="0031381C" w:rsidRDefault="0031381C" w:rsidP="0031381C"/>
    <w:p w:rsidR="0031381C" w:rsidRDefault="0031381C" w:rsidP="0031381C"/>
    <w:p w:rsidR="0031381C" w:rsidRDefault="0031381C" w:rsidP="0031381C"/>
    <w:p w:rsidR="0031381C" w:rsidRPr="0031381C" w:rsidRDefault="0031381C" w:rsidP="0031381C">
      <w:pPr>
        <w:widowControl w:val="0"/>
        <w:spacing w:before="240"/>
        <w:ind w:left="165"/>
        <w:jc w:val="left"/>
        <w:rPr>
          <w:rFonts w:ascii="Univers 45 Light" w:hAnsi="Univers 45 Light"/>
          <w:color w:val="000000"/>
          <w:sz w:val="16"/>
          <w:szCs w:val="16"/>
        </w:rPr>
      </w:pPr>
      <w:r w:rsidRPr="0031381C">
        <w:rPr>
          <w:rFonts w:ascii="Univers 45 Light" w:hAnsi="Univers 45 Light"/>
          <w:color w:val="000000"/>
          <w:sz w:val="16"/>
          <w:szCs w:val="16"/>
        </w:rPr>
        <w:t>Die angegebenen Daten wurden sorgfältig ermittelt und stellen Erfahrungswerte dar. Verbindlichkeiten können daraus                                                                                    nicht abgeleitet werden. Evtl. angegebene Anwendungsbereiche stellen keine Zusicherung von Eigenschaften dar,                                                                                  sondern  stehen in Abhängigkeit der jeweiligen Bedingungen der Anwendung und entsprechenden Freigaben.</w:t>
      </w:r>
    </w:p>
    <w:p w:rsidR="00334794" w:rsidRPr="0031381C" w:rsidRDefault="00334794" w:rsidP="0031381C"/>
    <w:sectPr w:rsidR="00334794" w:rsidRPr="0031381C" w:rsidSect="00086DF5">
      <w:headerReference w:type="default" r:id="rId8"/>
      <w:footerReference w:type="default" r:id="rId9"/>
      <w:pgSz w:w="11906" w:h="16838"/>
      <w:pgMar w:top="720" w:right="720" w:bottom="720" w:left="720" w:header="850" w:footer="1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4AA" w:rsidRDefault="004954AA" w:rsidP="00086DF5">
      <w:pPr>
        <w:spacing w:before="0" w:line="240" w:lineRule="auto"/>
      </w:pPr>
      <w:r>
        <w:separator/>
      </w:r>
    </w:p>
  </w:endnote>
  <w:endnote w:type="continuationSeparator" w:id="0">
    <w:p w:rsidR="004954AA" w:rsidRDefault="004954AA" w:rsidP="00086D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charset w:val="00"/>
    <w:family w:val="swiss"/>
    <w:pitch w:val="variable"/>
    <w:sig w:usb0="00000003" w:usb1="00000000" w:usb2="00000000" w:usb3="00000000" w:csb0="00000001" w:csb1="00000000"/>
  </w:font>
  <w:font w:name="Univers 65 Bold">
    <w:altName w:val="Impact"/>
    <w:charset w:val="00"/>
    <w:family w:val="swiss"/>
    <w:pitch w:val="variable"/>
    <w:sig w:usb0="00000003" w:usb1="00000000" w:usb2="00000000" w:usb3="00000000" w:csb0="00000001" w:csb1="00000000"/>
  </w:font>
  <w:font w:name="Univers 45 Light">
    <w:altName w:val="Corbe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AA" w:rsidRPr="00086DF5" w:rsidRDefault="004954AA" w:rsidP="00AD05C6">
    <w:pPr>
      <w:pStyle w:val="Fuzeile"/>
    </w:pPr>
    <w:r>
      <w:rPr>
        <w:noProof/>
        <w:lang w:eastAsia="de-DE" w:bidi="ar-SA"/>
      </w:rPr>
      <w:drawing>
        <wp:anchor distT="0" distB="0" distL="114300" distR="114300" simplePos="0" relativeHeight="251665408" behindDoc="0" locked="0" layoutInCell="1" allowOverlap="1">
          <wp:simplePos x="0" y="0"/>
          <wp:positionH relativeFrom="column">
            <wp:posOffset>576580</wp:posOffset>
          </wp:positionH>
          <wp:positionV relativeFrom="paragraph">
            <wp:posOffset>-676275</wp:posOffset>
          </wp:positionV>
          <wp:extent cx="5597525" cy="792480"/>
          <wp:effectExtent l="0" t="0" r="3175"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97525" cy="792480"/>
                  </a:xfrm>
                  <a:prstGeom prst="rect">
                    <a:avLst/>
                  </a:prstGeom>
                  <a:noFill/>
                </pic:spPr>
              </pic:pic>
            </a:graphicData>
          </a:graphic>
          <wp14:sizeRelH relativeFrom="margin">
            <wp14:pctWidth>0</wp14:pctWidth>
          </wp14:sizeRelH>
        </wp:anchor>
      </w:drawing>
    </w:r>
    <w:r>
      <w:rPr>
        <w:noProof/>
        <w:szCs w:val="24"/>
        <w:lang w:eastAsia="de-DE" w:bidi="ar-SA"/>
      </w:rPr>
      <w:drawing>
        <wp:anchor distT="36576" distB="36576" distL="36576" distR="36576" simplePos="0" relativeHeight="251659264" behindDoc="0" locked="0" layoutInCell="1" allowOverlap="1">
          <wp:simplePos x="0" y="0"/>
          <wp:positionH relativeFrom="column">
            <wp:posOffset>1083945</wp:posOffset>
          </wp:positionH>
          <wp:positionV relativeFrom="paragraph">
            <wp:posOffset>9011285</wp:posOffset>
          </wp:positionV>
          <wp:extent cx="506095" cy="719455"/>
          <wp:effectExtent l="0" t="0" r="8255"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6095" cy="719455"/>
                  </a:xfrm>
                  <a:prstGeom prst="rect">
                    <a:avLst/>
                  </a:prstGeom>
                  <a:noFill/>
                  <a:ln>
                    <a:noFill/>
                  </a:ln>
                  <a:effectLst/>
                </pic:spPr>
              </pic:pic>
            </a:graphicData>
          </a:graphic>
        </wp:anchor>
      </w:drawing>
    </w:r>
    <w:r>
      <w:rPr>
        <w:noProof/>
        <w:szCs w:val="24"/>
        <w:lang w:eastAsia="de-DE" w:bidi="ar-SA"/>
      </w:rPr>
      <w:drawing>
        <wp:anchor distT="36576" distB="36576" distL="36576" distR="36576" simplePos="0" relativeHeight="251660288" behindDoc="0" locked="0" layoutInCell="1" allowOverlap="1">
          <wp:simplePos x="0" y="0"/>
          <wp:positionH relativeFrom="column">
            <wp:posOffset>2696210</wp:posOffset>
          </wp:positionH>
          <wp:positionV relativeFrom="paragraph">
            <wp:posOffset>9002395</wp:posOffset>
          </wp:positionV>
          <wp:extent cx="463550" cy="73787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3550" cy="737870"/>
                  </a:xfrm>
                  <a:prstGeom prst="rect">
                    <a:avLst/>
                  </a:prstGeom>
                  <a:noFill/>
                  <a:ln>
                    <a:noFill/>
                  </a:ln>
                  <a:effectLst/>
                </pic:spPr>
              </pic:pic>
            </a:graphicData>
          </a:graphic>
        </wp:anchor>
      </w:drawing>
    </w:r>
    <w:r>
      <w:rPr>
        <w:noProof/>
        <w:szCs w:val="24"/>
        <w:lang w:eastAsia="de-DE" w:bidi="ar-SA"/>
      </w:rPr>
      <w:drawing>
        <wp:anchor distT="36576" distB="36576" distL="36576" distR="36576" simplePos="0" relativeHeight="251661312" behindDoc="0" locked="0" layoutInCell="1" allowOverlap="1">
          <wp:simplePos x="0" y="0"/>
          <wp:positionH relativeFrom="column">
            <wp:posOffset>4062095</wp:posOffset>
          </wp:positionH>
          <wp:positionV relativeFrom="paragraph">
            <wp:posOffset>9023985</wp:posOffset>
          </wp:positionV>
          <wp:extent cx="646430" cy="694690"/>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6430" cy="694690"/>
                  </a:xfrm>
                  <a:prstGeom prst="rect">
                    <a:avLst/>
                  </a:prstGeom>
                  <a:noFill/>
                  <a:ln>
                    <a:noFill/>
                  </a:ln>
                  <a:effectLst/>
                </pic:spPr>
              </pic:pic>
            </a:graphicData>
          </a:graphic>
        </wp:anchor>
      </w:drawing>
    </w:r>
    <w:r w:rsidR="0031381C">
      <w:rPr>
        <w:szCs w:val="24"/>
      </w:rPr>
      <w:pict>
        <v:rect id="_x0000_s2052" style="position:absolute;left:0;text-align:left;margin-left:456.7pt;margin-top:712.7pt;width:41.9pt;height:51.1pt;z-index:251662336;mso-position-horizontal-relative:text;mso-position-vertical-relative:text" o:preferrelative="t" filled="f" stroked="f" insetpen="t" o:cliptowrap="t">
          <v:imagedata r:id="rId5" o:title=""/>
          <v:path o:extrusionok="f"/>
          <o:lock v:ext="edit" aspectratio="t"/>
        </v:rect>
        <o:OLEObject Type="Embed" ProgID="Word.Picture.8" ShapeID="_x0000_s2052" DrawAspect="Content" ObjectID="_1560770770" r:id="rId6"/>
      </w:pict>
    </w:r>
    <w:r w:rsidR="00542EB5">
      <w:rPr>
        <w:rFonts w:eastAsia="Times New Roman" w:cs="Times New Roman"/>
        <w:noProof/>
        <w:lang w:eastAsia="de-DE" w:bidi="ar-SA"/>
      </w:rPr>
      <mc:AlternateContent>
        <mc:Choice Requires="wps">
          <w:drawing>
            <wp:anchor distT="36576" distB="36576" distL="36576" distR="36576" simplePos="0" relativeHeight="251664384" behindDoc="0" locked="0" layoutInCell="1" allowOverlap="1">
              <wp:simplePos x="0" y="0"/>
              <wp:positionH relativeFrom="column">
                <wp:posOffset>457200</wp:posOffset>
              </wp:positionH>
              <wp:positionV relativeFrom="paragraph">
                <wp:posOffset>9794240</wp:posOffset>
              </wp:positionV>
              <wp:extent cx="6630035" cy="483235"/>
              <wp:effectExtent l="0" t="0" r="18415" b="12065"/>
              <wp:wrapNone/>
              <wp:docPr id="6" name="Contro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30035" cy="4832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72DCD4"/>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4" o:spid="_x0000_s1026" style="position:absolute;margin-left:36pt;margin-top:771.2pt;width:522.05pt;height:38.0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" filled="f" stroked="f" insetpen="t">
              <v:shadow color="#72dcd4"/>
              <o:lock v:ext="edit" shapetype="t"/>
              <v:textbox inset="0,0,0,0"/>
            </v:rect>
          </w:pict>
        </mc:Fallback>
      </mc:AlternateContent>
    </w:r>
  </w:p>
  <w:tbl>
    <w:tblPr>
      <w:tblW w:w="9958" w:type="dxa"/>
      <w:jc w:val="center"/>
      <w:tblCellMar>
        <w:left w:w="0" w:type="dxa"/>
        <w:right w:w="0" w:type="dxa"/>
      </w:tblCellMar>
      <w:tblLook w:val="04A0" w:firstRow="1" w:lastRow="0" w:firstColumn="1" w:lastColumn="0" w:noHBand="0" w:noVBand="1"/>
    </w:tblPr>
    <w:tblGrid>
      <w:gridCol w:w="3291"/>
      <w:gridCol w:w="1800"/>
      <w:gridCol w:w="2801"/>
      <w:gridCol w:w="2066"/>
    </w:tblGrid>
    <w:tr w:rsidR="004954AA" w:rsidRPr="00086DF5" w:rsidTr="00086DF5">
      <w:trPr>
        <w:trHeight w:val="292"/>
        <w:jc w:val="center"/>
      </w:trPr>
      <w:tc>
        <w:tcPr>
          <w:tcW w:w="3291" w:type="dxa"/>
          <w:tcMar>
            <w:top w:w="58" w:type="dxa"/>
            <w:left w:w="58" w:type="dxa"/>
            <w:bottom w:w="58" w:type="dxa"/>
            <w:right w:w="58" w:type="dxa"/>
          </w:tcMar>
          <w:hideMark/>
        </w:tcPr>
        <w:p w:rsidR="004954AA" w:rsidRPr="00086DF5" w:rsidRDefault="004954AA" w:rsidP="00086DF5">
          <w:pPr>
            <w:widowControl w:val="0"/>
            <w:spacing w:before="0" w:line="240" w:lineRule="auto"/>
            <w:jc w:val="left"/>
            <w:rPr>
              <w:rFonts w:ascii="Univers 45 Light" w:eastAsia="Times New Roman" w:hAnsi="Univers 45 Light" w:cs="Times New Roman"/>
              <w:b/>
              <w:bCs/>
              <w:color w:val="00848C"/>
              <w:kern w:val="28"/>
              <w:lang w:eastAsia="de-DE" w:bidi="ar-SA"/>
            </w:rPr>
          </w:pPr>
          <w:r w:rsidRPr="00086DF5">
            <w:rPr>
              <w:rFonts w:ascii="Univers 45 Light" w:eastAsia="Times New Roman" w:hAnsi="Univers 45 Light" w:cs="Times New Roman"/>
              <w:b/>
              <w:bCs/>
              <w:color w:val="00848C"/>
              <w:kern w:val="28"/>
              <w:lang w:eastAsia="de-DE" w:bidi="ar-SA"/>
            </w:rPr>
            <w:t>Artur Glöckler GmbH</w:t>
          </w:r>
        </w:p>
      </w:tc>
      <w:tc>
        <w:tcPr>
          <w:tcW w:w="1800" w:type="dxa"/>
          <w:tcMar>
            <w:top w:w="58" w:type="dxa"/>
            <w:left w:w="58" w:type="dxa"/>
            <w:bottom w:w="58" w:type="dxa"/>
            <w:right w:w="58" w:type="dxa"/>
          </w:tcMar>
          <w:hideMark/>
        </w:tcPr>
        <w:p w:rsidR="004954AA" w:rsidRPr="00086DF5" w:rsidRDefault="004954AA"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Poststraße 6</w:t>
          </w:r>
        </w:p>
      </w:tc>
      <w:tc>
        <w:tcPr>
          <w:tcW w:w="2801" w:type="dxa"/>
          <w:tcMar>
            <w:top w:w="58" w:type="dxa"/>
            <w:left w:w="58" w:type="dxa"/>
            <w:bottom w:w="58" w:type="dxa"/>
            <w:right w:w="58" w:type="dxa"/>
          </w:tcMar>
          <w:hideMark/>
        </w:tcPr>
        <w:p w:rsidR="004954AA" w:rsidRPr="00086DF5" w:rsidRDefault="004954AA"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Tel.  +49-61 88-91 74-0</w:t>
          </w:r>
        </w:p>
      </w:tc>
      <w:tc>
        <w:tcPr>
          <w:tcW w:w="2066" w:type="dxa"/>
          <w:tcMar>
            <w:top w:w="58" w:type="dxa"/>
            <w:left w:w="58" w:type="dxa"/>
            <w:bottom w:w="58" w:type="dxa"/>
            <w:right w:w="58" w:type="dxa"/>
          </w:tcMar>
          <w:hideMark/>
        </w:tcPr>
        <w:p w:rsidR="004954AA" w:rsidRPr="00086DF5" w:rsidRDefault="004954AA"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www.gloeckler.com</w:t>
          </w:r>
        </w:p>
      </w:tc>
    </w:tr>
    <w:tr w:rsidR="004954AA" w:rsidRPr="00086DF5" w:rsidTr="00086DF5">
      <w:trPr>
        <w:trHeight w:val="357"/>
        <w:jc w:val="center"/>
      </w:trPr>
      <w:tc>
        <w:tcPr>
          <w:tcW w:w="3291" w:type="dxa"/>
          <w:tcMar>
            <w:top w:w="58" w:type="dxa"/>
            <w:left w:w="58" w:type="dxa"/>
            <w:bottom w:w="58" w:type="dxa"/>
            <w:right w:w="58" w:type="dxa"/>
          </w:tcMar>
          <w:hideMark/>
        </w:tcPr>
        <w:p w:rsidR="004954AA" w:rsidRPr="00086DF5" w:rsidRDefault="004954AA"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Vormals Schleifmittelwerk Kahl</w:t>
          </w:r>
        </w:p>
      </w:tc>
      <w:tc>
        <w:tcPr>
          <w:tcW w:w="1800" w:type="dxa"/>
          <w:tcMar>
            <w:top w:w="58" w:type="dxa"/>
            <w:left w:w="58" w:type="dxa"/>
            <w:bottom w:w="58" w:type="dxa"/>
            <w:right w:w="58" w:type="dxa"/>
          </w:tcMar>
          <w:hideMark/>
        </w:tcPr>
        <w:p w:rsidR="004954AA" w:rsidRPr="00086DF5" w:rsidRDefault="004954AA"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D-63796 Kahl</w:t>
          </w:r>
        </w:p>
      </w:tc>
      <w:tc>
        <w:tcPr>
          <w:tcW w:w="2801" w:type="dxa"/>
          <w:tcMar>
            <w:top w:w="58" w:type="dxa"/>
            <w:left w:w="58" w:type="dxa"/>
            <w:bottom w:w="58" w:type="dxa"/>
            <w:right w:w="58" w:type="dxa"/>
          </w:tcMar>
          <w:hideMark/>
        </w:tcPr>
        <w:p w:rsidR="004954AA" w:rsidRPr="00086DF5" w:rsidRDefault="004954AA"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Fax. +49-61 88-91 74-20</w:t>
          </w:r>
        </w:p>
      </w:tc>
      <w:tc>
        <w:tcPr>
          <w:tcW w:w="2066" w:type="dxa"/>
          <w:tcMar>
            <w:top w:w="58" w:type="dxa"/>
            <w:left w:w="58" w:type="dxa"/>
            <w:bottom w:w="58" w:type="dxa"/>
            <w:right w:w="58" w:type="dxa"/>
          </w:tcMar>
          <w:hideMark/>
        </w:tcPr>
        <w:p w:rsidR="004954AA" w:rsidRPr="00086DF5" w:rsidRDefault="004954AA"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info@gloeckler.com</w:t>
          </w:r>
        </w:p>
      </w:tc>
    </w:tr>
  </w:tbl>
  <w:p w:rsidR="004954AA" w:rsidRDefault="004954A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4AA" w:rsidRDefault="004954AA" w:rsidP="00086DF5">
      <w:pPr>
        <w:spacing w:before="0" w:line="240" w:lineRule="auto"/>
      </w:pPr>
      <w:r>
        <w:separator/>
      </w:r>
    </w:p>
  </w:footnote>
  <w:footnote w:type="continuationSeparator" w:id="0">
    <w:p w:rsidR="004954AA" w:rsidRDefault="004954AA" w:rsidP="00086DF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AA" w:rsidRDefault="00542EB5" w:rsidP="00AD05C6">
    <w:pPr>
      <w:widowControl w:val="0"/>
      <w:tabs>
        <w:tab w:val="center" w:pos="4499"/>
        <w:tab w:val="right" w:pos="10329"/>
      </w:tabs>
      <w:spacing w:before="0" w:line="240" w:lineRule="auto"/>
      <w:jc w:val="center"/>
      <w:rPr>
        <w:rFonts w:ascii="Univers 45 Light" w:eastAsia="Times New Roman" w:hAnsi="Univers 45 Light" w:cs="Times New Roman"/>
        <w:b/>
        <w:bCs/>
        <w:color w:val="777777"/>
        <w:kern w:val="28"/>
        <w:sz w:val="32"/>
        <w:szCs w:val="32"/>
        <w:lang w:eastAsia="de-DE" w:bidi="ar-SA"/>
      </w:rPr>
    </w:pPr>
    <w:r>
      <w:rPr>
        <w:rFonts w:ascii="Univers 45 Light" w:eastAsia="Times New Roman" w:hAnsi="Univers 45 Light" w:cs="Times New Roman"/>
        <w:b/>
        <w:bCs/>
        <w:noProof/>
        <w:color w:val="777777"/>
        <w:kern w:val="28"/>
        <w:sz w:val="32"/>
        <w:szCs w:val="32"/>
        <w:lang w:eastAsia="de-DE" w:bidi="ar-SA"/>
      </w:rPr>
      <w:drawing>
        <wp:anchor distT="0" distB="0" distL="114300" distR="114300" simplePos="0" relativeHeight="251667456" behindDoc="1" locked="0" layoutInCell="1" allowOverlap="1" wp14:anchorId="04DE472E" wp14:editId="5E5D564C">
          <wp:simplePos x="0" y="0"/>
          <wp:positionH relativeFrom="column">
            <wp:posOffset>114935</wp:posOffset>
          </wp:positionH>
          <wp:positionV relativeFrom="paragraph">
            <wp:posOffset>-10795</wp:posOffset>
          </wp:positionV>
          <wp:extent cx="1105200" cy="720000"/>
          <wp:effectExtent l="0" t="0" r="0" b="0"/>
          <wp:wrapThrough wrapText="bothSides">
            <wp:wrapPolygon edited="0">
              <wp:start x="0" y="0"/>
              <wp:lineTo x="0" y="21162"/>
              <wp:lineTo x="21228" y="21162"/>
              <wp:lineTo x="21228"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ant_logoK_RGB.jpg"/>
                  <pic:cNvPicPr/>
                </pic:nvPicPr>
                <pic:blipFill>
                  <a:blip r:embed="rId1">
                    <a:extLst>
                      <a:ext uri="{28A0092B-C50C-407E-A947-70E740481C1C}">
                        <a14:useLocalDpi xmlns:a14="http://schemas.microsoft.com/office/drawing/2010/main" val="0"/>
                      </a:ext>
                    </a:extLst>
                  </a:blip>
                  <a:stretch>
                    <a:fillRect/>
                  </a:stretch>
                </pic:blipFill>
                <pic:spPr>
                  <a:xfrm>
                    <a:off x="0" y="0"/>
                    <a:ext cx="1105200" cy="720000"/>
                  </a:xfrm>
                  <a:prstGeom prst="rect">
                    <a:avLst/>
                  </a:prstGeom>
                </pic:spPr>
              </pic:pic>
            </a:graphicData>
          </a:graphic>
          <wp14:sizeRelH relativeFrom="margin">
            <wp14:pctWidth>0</wp14:pctWidth>
          </wp14:sizeRelH>
          <wp14:sizeRelV relativeFrom="margin">
            <wp14:pctHeight>0</wp14:pctHeight>
          </wp14:sizeRelV>
        </wp:anchor>
      </w:drawing>
    </w:r>
  </w:p>
  <w:p w:rsidR="004954AA" w:rsidRPr="00086DF5" w:rsidRDefault="004954AA" w:rsidP="00AD05C6">
    <w:pPr>
      <w:widowControl w:val="0"/>
      <w:tabs>
        <w:tab w:val="center" w:pos="4499"/>
        <w:tab w:val="right" w:pos="10329"/>
      </w:tabs>
      <w:spacing w:before="0"/>
      <w:jc w:val="center"/>
      <w:rPr>
        <w:rFonts w:ascii="Univers 45 Light" w:eastAsia="Times New Roman" w:hAnsi="Univers 45 Light" w:cs="Times New Roman"/>
        <w:b/>
        <w:bCs/>
        <w:color w:val="777777"/>
        <w:kern w:val="28"/>
        <w:sz w:val="32"/>
        <w:szCs w:val="32"/>
        <w:lang w:eastAsia="de-DE" w:bidi="ar-SA"/>
      </w:rPr>
    </w:pPr>
    <w:r w:rsidRPr="00086DF5">
      <w:rPr>
        <w:rFonts w:ascii="Univers 45 Light" w:eastAsia="Times New Roman" w:hAnsi="Univers 45 Light" w:cs="Times New Roman"/>
        <w:b/>
        <w:bCs/>
        <w:color w:val="777777"/>
        <w:kern w:val="28"/>
        <w:sz w:val="32"/>
        <w:szCs w:val="32"/>
        <w:lang w:eastAsia="de-DE" w:bidi="ar-SA"/>
      </w:rPr>
      <w:t>Technische Produktinformationen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5"/>
    <w:rsid w:val="00043F2E"/>
    <w:rsid w:val="00085E49"/>
    <w:rsid w:val="00086DF5"/>
    <w:rsid w:val="00092CD6"/>
    <w:rsid w:val="001236B6"/>
    <w:rsid w:val="0031381C"/>
    <w:rsid w:val="00334794"/>
    <w:rsid w:val="00346552"/>
    <w:rsid w:val="00453114"/>
    <w:rsid w:val="004954AA"/>
    <w:rsid w:val="004F6B08"/>
    <w:rsid w:val="00542EB5"/>
    <w:rsid w:val="005C2D8F"/>
    <w:rsid w:val="006669C0"/>
    <w:rsid w:val="0069499B"/>
    <w:rsid w:val="006E2FB7"/>
    <w:rsid w:val="00730D00"/>
    <w:rsid w:val="008120A9"/>
    <w:rsid w:val="00814BAD"/>
    <w:rsid w:val="00823440"/>
    <w:rsid w:val="00914BE8"/>
    <w:rsid w:val="00953A51"/>
    <w:rsid w:val="009930FC"/>
    <w:rsid w:val="009E0091"/>
    <w:rsid w:val="00AD05C6"/>
    <w:rsid w:val="00AE0AF7"/>
    <w:rsid w:val="00B529DC"/>
    <w:rsid w:val="00B60663"/>
    <w:rsid w:val="00C51E3D"/>
    <w:rsid w:val="00C76A45"/>
    <w:rsid w:val="00FD5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2D8F"/>
    <w:pPr>
      <w:spacing w:before="120"/>
      <w:jc w:val="both"/>
    </w:pPr>
    <w:rPr>
      <w:rFonts w:ascii="Times New Roman" w:eastAsia="SimSun" w:hAnsi="Times New Roman" w:cs="Mangal"/>
      <w:sz w:val="24"/>
      <w:szCs w:val="24"/>
      <w:lang w:eastAsia="zh-CN" w:bidi="hi-IN"/>
    </w:rPr>
  </w:style>
  <w:style w:type="paragraph" w:styleId="berschrift1">
    <w:name w:val="heading 1"/>
    <w:basedOn w:val="Standard"/>
    <w:next w:val="Standard"/>
    <w:link w:val="berschrift1Zchn"/>
    <w:uiPriority w:val="9"/>
    <w:qFormat/>
    <w:rsid w:val="00043F2E"/>
    <w:pPr>
      <w:keepNext/>
      <w:keepLines/>
      <w:spacing w:before="480"/>
      <w:outlineLvl w:val="0"/>
    </w:pPr>
    <w:rPr>
      <w:rFonts w:eastAsiaTheme="majorEastAsia"/>
      <w:b/>
      <w:bCs/>
      <w:color w:val="365F91" w:themeColor="accent1" w:themeShade="BF"/>
      <w:sz w:val="28"/>
      <w:szCs w:val="2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uelle">
    <w:name w:val="Quelle"/>
    <w:basedOn w:val="Standard"/>
    <w:link w:val="QuelleZchn"/>
    <w:qFormat/>
    <w:rsid w:val="00043F2E"/>
    <w:pPr>
      <w:spacing w:after="170"/>
      <w:ind w:left="426" w:right="283"/>
    </w:pPr>
    <w:rPr>
      <w:lang w:val="en-US"/>
    </w:rPr>
  </w:style>
  <w:style w:type="character" w:customStyle="1" w:styleId="QuelleZchn">
    <w:name w:val="Quelle Zchn"/>
    <w:basedOn w:val="Absatz-Standardschriftart"/>
    <w:link w:val="Quelle"/>
    <w:locked/>
    <w:rsid w:val="00043F2E"/>
    <w:rPr>
      <w:rFonts w:ascii="Times New Roman" w:eastAsia="SimSun" w:hAnsi="Times New Roman" w:cs="Mangal"/>
      <w:sz w:val="24"/>
      <w:szCs w:val="24"/>
      <w:lang w:val="en-US" w:eastAsia="zh-CN" w:bidi="hi-IN"/>
    </w:rPr>
  </w:style>
  <w:style w:type="character" w:customStyle="1" w:styleId="berschrift1Zchn">
    <w:name w:val="Überschrift 1 Zchn"/>
    <w:basedOn w:val="Absatz-Standardschriftart"/>
    <w:link w:val="berschrift1"/>
    <w:uiPriority w:val="9"/>
    <w:rsid w:val="00043F2E"/>
    <w:rPr>
      <w:rFonts w:ascii="Times New Roman" w:eastAsiaTheme="majorEastAsia" w:hAnsi="Times New Roman" w:cs="Mangal"/>
      <w:b/>
      <w:bCs/>
      <w:color w:val="365F91" w:themeColor="accent1" w:themeShade="BF"/>
      <w:sz w:val="28"/>
      <w:szCs w:val="25"/>
      <w:lang w:eastAsia="zh-CN" w:bidi="hi-IN"/>
    </w:rPr>
  </w:style>
  <w:style w:type="paragraph" w:styleId="Beschriftung">
    <w:name w:val="caption"/>
    <w:basedOn w:val="Standard"/>
    <w:uiPriority w:val="99"/>
    <w:qFormat/>
    <w:rsid w:val="00043F2E"/>
    <w:rPr>
      <w:i/>
      <w:iCs/>
    </w:rPr>
  </w:style>
  <w:style w:type="paragraph" w:styleId="Kopfzeile">
    <w:name w:val="header"/>
    <w:basedOn w:val="Standard"/>
    <w:link w:val="KopfzeileZchn"/>
    <w:uiPriority w:val="99"/>
    <w:unhideWhenUsed/>
    <w:rsid w:val="00086DF5"/>
    <w:pPr>
      <w:tabs>
        <w:tab w:val="center" w:pos="4536"/>
        <w:tab w:val="right" w:pos="9072"/>
      </w:tabs>
      <w:spacing w:before="0" w:line="240" w:lineRule="auto"/>
    </w:pPr>
    <w:rPr>
      <w:szCs w:val="21"/>
    </w:rPr>
  </w:style>
  <w:style w:type="character" w:customStyle="1" w:styleId="KopfzeileZchn">
    <w:name w:val="Kopfzeile Zchn"/>
    <w:basedOn w:val="Absatz-Standardschriftart"/>
    <w:link w:val="Kopfzeile"/>
    <w:uiPriority w:val="99"/>
    <w:rsid w:val="00086DF5"/>
    <w:rPr>
      <w:rFonts w:ascii="Times New Roman" w:eastAsia="SimSun" w:hAnsi="Times New Roman" w:cs="Mangal"/>
      <w:sz w:val="24"/>
      <w:szCs w:val="21"/>
      <w:lang w:eastAsia="zh-CN" w:bidi="hi-IN"/>
    </w:rPr>
  </w:style>
  <w:style w:type="paragraph" w:styleId="Fuzeile">
    <w:name w:val="footer"/>
    <w:basedOn w:val="Standard"/>
    <w:link w:val="FuzeileZchn"/>
    <w:uiPriority w:val="99"/>
    <w:unhideWhenUsed/>
    <w:rsid w:val="00086DF5"/>
    <w:pPr>
      <w:tabs>
        <w:tab w:val="center" w:pos="4536"/>
        <w:tab w:val="right" w:pos="9072"/>
      </w:tabs>
      <w:spacing w:before="0" w:line="240" w:lineRule="auto"/>
    </w:pPr>
    <w:rPr>
      <w:szCs w:val="21"/>
    </w:rPr>
  </w:style>
  <w:style w:type="character" w:customStyle="1" w:styleId="FuzeileZchn">
    <w:name w:val="Fußzeile Zchn"/>
    <w:basedOn w:val="Absatz-Standardschriftart"/>
    <w:link w:val="Fuzeile"/>
    <w:uiPriority w:val="99"/>
    <w:rsid w:val="00086DF5"/>
    <w:rPr>
      <w:rFonts w:ascii="Times New Roman" w:eastAsia="SimSun" w:hAnsi="Times New Roman" w:cs="Mangal"/>
      <w:sz w:val="24"/>
      <w:szCs w:val="21"/>
      <w:lang w:eastAsia="zh-CN" w:bidi="hi-IN"/>
    </w:rPr>
  </w:style>
  <w:style w:type="paragraph" w:styleId="Sprechblasentext">
    <w:name w:val="Balloon Text"/>
    <w:basedOn w:val="Standard"/>
    <w:link w:val="SprechblasentextZchn"/>
    <w:uiPriority w:val="99"/>
    <w:semiHidden/>
    <w:unhideWhenUsed/>
    <w:rsid w:val="00086DF5"/>
    <w:pPr>
      <w:spacing w:before="0" w:line="240" w:lineRule="auto"/>
    </w:pPr>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86DF5"/>
    <w:rPr>
      <w:rFonts w:ascii="Tahoma" w:eastAsia="SimSun" w:hAnsi="Tahoma" w:cs="Mangal"/>
      <w:sz w:val="16"/>
      <w:szCs w:val="14"/>
      <w:lang w:eastAsia="zh-CN" w:bidi="hi-IN"/>
    </w:rPr>
  </w:style>
  <w:style w:type="paragraph" w:customStyle="1" w:styleId="msotitle2">
    <w:name w:val="msotitle2"/>
    <w:rsid w:val="00086DF5"/>
    <w:pPr>
      <w:spacing w:line="271" w:lineRule="auto"/>
    </w:pPr>
    <w:rPr>
      <w:rFonts w:ascii="Agency FB" w:eastAsia="Times New Roman" w:hAnsi="Agency FB"/>
      <w:b/>
      <w:bCs/>
      <w:color w:val="00A599"/>
      <w:kern w:val="28"/>
      <w:sz w:val="60"/>
      <w:szCs w:val="60"/>
      <w:lang w:eastAsia="de-DE"/>
      <w14:ligatures w14:val="standard"/>
      <w14:cntxtAlts/>
    </w:rPr>
  </w:style>
  <w:style w:type="paragraph" w:customStyle="1" w:styleId="msoaccenttext7">
    <w:name w:val="msoaccenttext7"/>
    <w:rsid w:val="00086DF5"/>
    <w:pPr>
      <w:spacing w:line="271" w:lineRule="auto"/>
    </w:pPr>
    <w:rPr>
      <w:rFonts w:ascii="Agency FB" w:eastAsia="Times New Roman" w:hAnsi="Agency FB"/>
      <w:b/>
      <w:bCs/>
      <w:color w:val="00848C"/>
      <w:kern w:val="28"/>
      <w:sz w:val="20"/>
      <w:szCs w:val="20"/>
      <w:lang w:eastAsia="de-DE"/>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2D8F"/>
    <w:pPr>
      <w:spacing w:before="120"/>
      <w:jc w:val="both"/>
    </w:pPr>
    <w:rPr>
      <w:rFonts w:ascii="Times New Roman" w:eastAsia="SimSun" w:hAnsi="Times New Roman" w:cs="Mangal"/>
      <w:sz w:val="24"/>
      <w:szCs w:val="24"/>
      <w:lang w:eastAsia="zh-CN" w:bidi="hi-IN"/>
    </w:rPr>
  </w:style>
  <w:style w:type="paragraph" w:styleId="berschrift1">
    <w:name w:val="heading 1"/>
    <w:basedOn w:val="Standard"/>
    <w:next w:val="Standard"/>
    <w:link w:val="berschrift1Zchn"/>
    <w:uiPriority w:val="9"/>
    <w:qFormat/>
    <w:rsid w:val="00043F2E"/>
    <w:pPr>
      <w:keepNext/>
      <w:keepLines/>
      <w:spacing w:before="480"/>
      <w:outlineLvl w:val="0"/>
    </w:pPr>
    <w:rPr>
      <w:rFonts w:eastAsiaTheme="majorEastAsia"/>
      <w:b/>
      <w:bCs/>
      <w:color w:val="365F91" w:themeColor="accent1" w:themeShade="BF"/>
      <w:sz w:val="28"/>
      <w:szCs w:val="2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uelle">
    <w:name w:val="Quelle"/>
    <w:basedOn w:val="Standard"/>
    <w:link w:val="QuelleZchn"/>
    <w:qFormat/>
    <w:rsid w:val="00043F2E"/>
    <w:pPr>
      <w:spacing w:after="170"/>
      <w:ind w:left="426" w:right="283"/>
    </w:pPr>
    <w:rPr>
      <w:lang w:val="en-US"/>
    </w:rPr>
  </w:style>
  <w:style w:type="character" w:customStyle="1" w:styleId="QuelleZchn">
    <w:name w:val="Quelle Zchn"/>
    <w:basedOn w:val="Absatz-Standardschriftart"/>
    <w:link w:val="Quelle"/>
    <w:locked/>
    <w:rsid w:val="00043F2E"/>
    <w:rPr>
      <w:rFonts w:ascii="Times New Roman" w:eastAsia="SimSun" w:hAnsi="Times New Roman" w:cs="Mangal"/>
      <w:sz w:val="24"/>
      <w:szCs w:val="24"/>
      <w:lang w:val="en-US" w:eastAsia="zh-CN" w:bidi="hi-IN"/>
    </w:rPr>
  </w:style>
  <w:style w:type="character" w:customStyle="1" w:styleId="berschrift1Zchn">
    <w:name w:val="Überschrift 1 Zchn"/>
    <w:basedOn w:val="Absatz-Standardschriftart"/>
    <w:link w:val="berschrift1"/>
    <w:uiPriority w:val="9"/>
    <w:rsid w:val="00043F2E"/>
    <w:rPr>
      <w:rFonts w:ascii="Times New Roman" w:eastAsiaTheme="majorEastAsia" w:hAnsi="Times New Roman" w:cs="Mangal"/>
      <w:b/>
      <w:bCs/>
      <w:color w:val="365F91" w:themeColor="accent1" w:themeShade="BF"/>
      <w:sz w:val="28"/>
      <w:szCs w:val="25"/>
      <w:lang w:eastAsia="zh-CN" w:bidi="hi-IN"/>
    </w:rPr>
  </w:style>
  <w:style w:type="paragraph" w:styleId="Beschriftung">
    <w:name w:val="caption"/>
    <w:basedOn w:val="Standard"/>
    <w:uiPriority w:val="99"/>
    <w:qFormat/>
    <w:rsid w:val="00043F2E"/>
    <w:rPr>
      <w:i/>
      <w:iCs/>
    </w:rPr>
  </w:style>
  <w:style w:type="paragraph" w:styleId="Kopfzeile">
    <w:name w:val="header"/>
    <w:basedOn w:val="Standard"/>
    <w:link w:val="KopfzeileZchn"/>
    <w:uiPriority w:val="99"/>
    <w:unhideWhenUsed/>
    <w:rsid w:val="00086DF5"/>
    <w:pPr>
      <w:tabs>
        <w:tab w:val="center" w:pos="4536"/>
        <w:tab w:val="right" w:pos="9072"/>
      </w:tabs>
      <w:spacing w:before="0" w:line="240" w:lineRule="auto"/>
    </w:pPr>
    <w:rPr>
      <w:szCs w:val="21"/>
    </w:rPr>
  </w:style>
  <w:style w:type="character" w:customStyle="1" w:styleId="KopfzeileZchn">
    <w:name w:val="Kopfzeile Zchn"/>
    <w:basedOn w:val="Absatz-Standardschriftart"/>
    <w:link w:val="Kopfzeile"/>
    <w:uiPriority w:val="99"/>
    <w:rsid w:val="00086DF5"/>
    <w:rPr>
      <w:rFonts w:ascii="Times New Roman" w:eastAsia="SimSun" w:hAnsi="Times New Roman" w:cs="Mangal"/>
      <w:sz w:val="24"/>
      <w:szCs w:val="21"/>
      <w:lang w:eastAsia="zh-CN" w:bidi="hi-IN"/>
    </w:rPr>
  </w:style>
  <w:style w:type="paragraph" w:styleId="Fuzeile">
    <w:name w:val="footer"/>
    <w:basedOn w:val="Standard"/>
    <w:link w:val="FuzeileZchn"/>
    <w:uiPriority w:val="99"/>
    <w:unhideWhenUsed/>
    <w:rsid w:val="00086DF5"/>
    <w:pPr>
      <w:tabs>
        <w:tab w:val="center" w:pos="4536"/>
        <w:tab w:val="right" w:pos="9072"/>
      </w:tabs>
      <w:spacing w:before="0" w:line="240" w:lineRule="auto"/>
    </w:pPr>
    <w:rPr>
      <w:szCs w:val="21"/>
    </w:rPr>
  </w:style>
  <w:style w:type="character" w:customStyle="1" w:styleId="FuzeileZchn">
    <w:name w:val="Fußzeile Zchn"/>
    <w:basedOn w:val="Absatz-Standardschriftart"/>
    <w:link w:val="Fuzeile"/>
    <w:uiPriority w:val="99"/>
    <w:rsid w:val="00086DF5"/>
    <w:rPr>
      <w:rFonts w:ascii="Times New Roman" w:eastAsia="SimSun" w:hAnsi="Times New Roman" w:cs="Mangal"/>
      <w:sz w:val="24"/>
      <w:szCs w:val="21"/>
      <w:lang w:eastAsia="zh-CN" w:bidi="hi-IN"/>
    </w:rPr>
  </w:style>
  <w:style w:type="paragraph" w:styleId="Sprechblasentext">
    <w:name w:val="Balloon Text"/>
    <w:basedOn w:val="Standard"/>
    <w:link w:val="SprechblasentextZchn"/>
    <w:uiPriority w:val="99"/>
    <w:semiHidden/>
    <w:unhideWhenUsed/>
    <w:rsid w:val="00086DF5"/>
    <w:pPr>
      <w:spacing w:before="0" w:line="240" w:lineRule="auto"/>
    </w:pPr>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86DF5"/>
    <w:rPr>
      <w:rFonts w:ascii="Tahoma" w:eastAsia="SimSun" w:hAnsi="Tahoma" w:cs="Mangal"/>
      <w:sz w:val="16"/>
      <w:szCs w:val="14"/>
      <w:lang w:eastAsia="zh-CN" w:bidi="hi-IN"/>
    </w:rPr>
  </w:style>
  <w:style w:type="paragraph" w:customStyle="1" w:styleId="msotitle2">
    <w:name w:val="msotitle2"/>
    <w:rsid w:val="00086DF5"/>
    <w:pPr>
      <w:spacing w:line="271" w:lineRule="auto"/>
    </w:pPr>
    <w:rPr>
      <w:rFonts w:ascii="Agency FB" w:eastAsia="Times New Roman" w:hAnsi="Agency FB"/>
      <w:b/>
      <w:bCs/>
      <w:color w:val="00A599"/>
      <w:kern w:val="28"/>
      <w:sz w:val="60"/>
      <w:szCs w:val="60"/>
      <w:lang w:eastAsia="de-DE"/>
      <w14:ligatures w14:val="standard"/>
      <w14:cntxtAlts/>
    </w:rPr>
  </w:style>
  <w:style w:type="paragraph" w:customStyle="1" w:styleId="msoaccenttext7">
    <w:name w:val="msoaccenttext7"/>
    <w:rsid w:val="00086DF5"/>
    <w:pPr>
      <w:spacing w:line="271" w:lineRule="auto"/>
    </w:pPr>
    <w:rPr>
      <w:rFonts w:ascii="Agency FB" w:eastAsia="Times New Roman" w:hAnsi="Agency FB"/>
      <w:b/>
      <w:bCs/>
      <w:color w:val="00848C"/>
      <w:kern w:val="28"/>
      <w:sz w:val="20"/>
      <w:szCs w:val="20"/>
      <w:lang w:eastAsia="de-DE"/>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431355">
      <w:bodyDiv w:val="1"/>
      <w:marLeft w:val="0"/>
      <w:marRight w:val="0"/>
      <w:marTop w:val="0"/>
      <w:marBottom w:val="0"/>
      <w:divBdr>
        <w:top w:val="none" w:sz="0" w:space="0" w:color="auto"/>
        <w:left w:val="none" w:sz="0" w:space="0" w:color="auto"/>
        <w:bottom w:val="none" w:sz="0" w:space="0" w:color="auto"/>
        <w:right w:val="none" w:sz="0" w:space="0" w:color="auto"/>
      </w:divBdr>
    </w:div>
    <w:div w:id="751128112">
      <w:bodyDiv w:val="1"/>
      <w:marLeft w:val="0"/>
      <w:marRight w:val="0"/>
      <w:marTop w:val="0"/>
      <w:marBottom w:val="0"/>
      <w:divBdr>
        <w:top w:val="none" w:sz="0" w:space="0" w:color="auto"/>
        <w:left w:val="none" w:sz="0" w:space="0" w:color="auto"/>
        <w:bottom w:val="none" w:sz="0" w:space="0" w:color="auto"/>
        <w:right w:val="none" w:sz="0" w:space="0" w:color="auto"/>
      </w:divBdr>
    </w:div>
    <w:div w:id="1727802972">
      <w:bodyDiv w:val="1"/>
      <w:marLeft w:val="0"/>
      <w:marRight w:val="0"/>
      <w:marTop w:val="0"/>
      <w:marBottom w:val="0"/>
      <w:divBdr>
        <w:top w:val="none" w:sz="0" w:space="0" w:color="auto"/>
        <w:left w:val="none" w:sz="0" w:space="0" w:color="auto"/>
        <w:bottom w:val="none" w:sz="0" w:space="0" w:color="auto"/>
        <w:right w:val="none" w:sz="0" w:space="0" w:color="auto"/>
      </w:divBdr>
    </w:div>
    <w:div w:id="17385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oleObject" Target="embeddings/oleObject1.bin"/><Relationship Id="rId5" Type="http://schemas.openxmlformats.org/officeDocument/2006/relationships/image" Target="media/image6.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54749-1A96-4B09-B9D7-0B585A1A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554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Glöckler</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dc:creator>
  <cp:lastModifiedBy>allgemein</cp:lastModifiedBy>
  <cp:revision>5</cp:revision>
  <dcterms:created xsi:type="dcterms:W3CDTF">2016-06-10T11:58:00Z</dcterms:created>
  <dcterms:modified xsi:type="dcterms:W3CDTF">2017-07-05T12:40:00Z</dcterms:modified>
</cp:coreProperties>
</file>